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A8875" w14:textId="77777777" w:rsidR="002545D6" w:rsidRDefault="002545D6" w:rsidP="00A73D34">
      <w:pPr>
        <w:jc w:val="center"/>
        <w:rPr>
          <w:b/>
          <w:sz w:val="10"/>
          <w:szCs w:val="10"/>
        </w:rPr>
      </w:pPr>
    </w:p>
    <w:p w14:paraId="6AE932E6" w14:textId="77777777" w:rsidR="002545D6" w:rsidRDefault="002545D6" w:rsidP="00A73D34">
      <w:pPr>
        <w:jc w:val="center"/>
        <w:rPr>
          <w:b/>
          <w:sz w:val="10"/>
          <w:szCs w:val="10"/>
        </w:rPr>
      </w:pPr>
    </w:p>
    <w:p w14:paraId="4A8AC2FD" w14:textId="58750413" w:rsidR="007C0F69" w:rsidRPr="00A25145" w:rsidRDefault="00972E32" w:rsidP="00A73D34">
      <w:pPr>
        <w:jc w:val="center"/>
        <w:rPr>
          <w:b/>
          <w:sz w:val="10"/>
          <w:szCs w:val="10"/>
        </w:rPr>
      </w:pPr>
      <w:r>
        <w:rPr>
          <w:noProof/>
          <w:sz w:val="20"/>
          <w:szCs w:val="20"/>
          <w:lang w:eastAsia="en-GB"/>
        </w:rPr>
        <w:drawing>
          <wp:inline distT="0" distB="0" distL="0" distR="0" wp14:anchorId="6BF0F741" wp14:editId="4722E7D8">
            <wp:extent cx="952500" cy="1057910"/>
            <wp:effectExtent l="0" t="0" r="0" b="8890"/>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Barnabas-icon.png"/>
                    <pic:cNvPicPr/>
                  </pic:nvPicPr>
                  <pic:blipFill>
                    <a:blip r:embed="rId11">
                      <a:extLst>
                        <a:ext uri="{28A0092B-C50C-407E-A947-70E740481C1C}">
                          <a14:useLocalDpi xmlns:a14="http://schemas.microsoft.com/office/drawing/2010/main" val="0"/>
                        </a:ext>
                      </a:extLst>
                    </a:blip>
                    <a:stretch>
                      <a:fillRect/>
                    </a:stretch>
                  </pic:blipFill>
                  <pic:spPr>
                    <a:xfrm>
                      <a:off x="0" y="0"/>
                      <a:ext cx="952500" cy="1057910"/>
                    </a:xfrm>
                    <a:prstGeom prst="rect">
                      <a:avLst/>
                    </a:prstGeom>
                  </pic:spPr>
                </pic:pic>
              </a:graphicData>
            </a:graphic>
          </wp:inline>
        </w:drawing>
      </w:r>
      <w:r w:rsidR="00A73D34" w:rsidRPr="00BB4B37">
        <w:rPr>
          <w:rFonts w:asciiTheme="minorHAnsi" w:hAnsiTheme="minorHAnsi"/>
          <w:noProof/>
          <w:sz w:val="22"/>
          <w:szCs w:val="22"/>
          <w:lang w:eastAsia="en-GB"/>
        </w:rPr>
        <w:drawing>
          <wp:inline distT="0" distB="0" distL="0" distR="0" wp14:anchorId="1C2A2AF1" wp14:editId="18BE1175">
            <wp:extent cx="3371850" cy="1162050"/>
            <wp:effectExtent l="0" t="0" r="0" b="0"/>
            <wp:docPr id="3" name="Picture 3" descr="Logo for Diocese of Worcester Multi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1850" cy="1162050"/>
                    </a:xfrm>
                    <a:prstGeom prst="rect">
                      <a:avLst/>
                    </a:prstGeom>
                    <a:noFill/>
                    <a:ln>
                      <a:noFill/>
                    </a:ln>
                  </pic:spPr>
                </pic:pic>
              </a:graphicData>
            </a:graphic>
          </wp:inline>
        </w:drawing>
      </w:r>
    </w:p>
    <w:p w14:paraId="2E4EF2CA" w14:textId="3CC02717" w:rsidR="00B45821" w:rsidRDefault="00B45821" w:rsidP="00297A7F">
      <w:pPr>
        <w:jc w:val="center"/>
        <w:rPr>
          <w:sz w:val="48"/>
        </w:rPr>
      </w:pPr>
    </w:p>
    <w:p w14:paraId="486735F5" w14:textId="56163DD5" w:rsidR="00B358A3" w:rsidRDefault="00B358A3" w:rsidP="00297A7F">
      <w:pPr>
        <w:jc w:val="center"/>
        <w:rPr>
          <w:sz w:val="48"/>
        </w:rPr>
      </w:pPr>
      <w:r>
        <w:rPr>
          <w:sz w:val="48"/>
        </w:rPr>
        <w:t xml:space="preserve">Public </w:t>
      </w:r>
      <w:r w:rsidR="00480C1F">
        <w:rPr>
          <w:sz w:val="48"/>
        </w:rPr>
        <w:t>C</w:t>
      </w:r>
      <w:r>
        <w:rPr>
          <w:sz w:val="48"/>
        </w:rPr>
        <w:t xml:space="preserve">onsultation – </w:t>
      </w:r>
      <w:r w:rsidR="00B45821" w:rsidRPr="008F3424">
        <w:rPr>
          <w:sz w:val="48"/>
        </w:rPr>
        <w:t>11</w:t>
      </w:r>
      <w:r w:rsidR="00B45821" w:rsidRPr="008F3424">
        <w:rPr>
          <w:sz w:val="48"/>
          <w:vertAlign w:val="superscript"/>
        </w:rPr>
        <w:t>th</w:t>
      </w:r>
      <w:r w:rsidR="00B45821" w:rsidRPr="008F3424">
        <w:rPr>
          <w:sz w:val="48"/>
        </w:rPr>
        <w:t xml:space="preserve"> October to 26</w:t>
      </w:r>
      <w:r w:rsidR="00B45821" w:rsidRPr="008F3424">
        <w:rPr>
          <w:sz w:val="48"/>
          <w:vertAlign w:val="superscript"/>
        </w:rPr>
        <w:t>th</w:t>
      </w:r>
      <w:r w:rsidR="00B45821" w:rsidRPr="008F3424">
        <w:rPr>
          <w:sz w:val="48"/>
        </w:rPr>
        <w:t xml:space="preserve"> November</w:t>
      </w:r>
      <w:r w:rsidR="00373D7C" w:rsidRPr="008F3424">
        <w:rPr>
          <w:sz w:val="48"/>
        </w:rPr>
        <w:t xml:space="preserve"> 202</w:t>
      </w:r>
      <w:r w:rsidR="00B45821" w:rsidRPr="008F3424">
        <w:rPr>
          <w:sz w:val="48"/>
        </w:rPr>
        <w:t>1</w:t>
      </w:r>
    </w:p>
    <w:p w14:paraId="3A8DCDDF" w14:textId="77777777" w:rsidR="00B358A3" w:rsidRPr="00A25145" w:rsidRDefault="00B358A3" w:rsidP="00223D43">
      <w:pPr>
        <w:jc w:val="both"/>
        <w:rPr>
          <w:b/>
          <w:color w:val="7F0B14"/>
          <w:sz w:val="32"/>
          <w:szCs w:val="10"/>
        </w:rPr>
      </w:pPr>
    </w:p>
    <w:p w14:paraId="6D1FC3FE" w14:textId="45C35820" w:rsidR="00B358A3" w:rsidRPr="00F1252B" w:rsidRDefault="00A26E41" w:rsidP="00A562CF">
      <w:pPr>
        <w:pStyle w:val="Heading1"/>
        <w:rPr>
          <w:b w:val="0"/>
        </w:rPr>
      </w:pPr>
      <w:r w:rsidRPr="00A562CF">
        <w:t>Proposed Change of Age Range</w:t>
      </w:r>
      <w:r w:rsidR="00525904" w:rsidRPr="00A562CF">
        <w:t xml:space="preserve"> </w:t>
      </w:r>
      <w:r w:rsidRPr="00A562CF">
        <w:t>of</w:t>
      </w:r>
      <w:r w:rsidR="00373D7C" w:rsidRPr="00A562CF">
        <w:t xml:space="preserve"> </w:t>
      </w:r>
      <w:r w:rsidR="00525904" w:rsidRPr="00A562CF">
        <w:t>St Barnabas CofE First and Middle</w:t>
      </w:r>
      <w:r w:rsidR="00373D7C" w:rsidRPr="00A562CF">
        <w:t xml:space="preserve"> School</w:t>
      </w:r>
    </w:p>
    <w:p w14:paraId="76AEDB42" w14:textId="77777777" w:rsidR="00F17D9B" w:rsidRDefault="00F17D9B" w:rsidP="00223D43">
      <w:pPr>
        <w:jc w:val="both"/>
        <w:rPr>
          <w:rFonts w:cs="Arial"/>
          <w:sz w:val="24"/>
        </w:rPr>
      </w:pPr>
    </w:p>
    <w:p w14:paraId="2D1E7A13" w14:textId="77777777" w:rsidR="008E1AA6" w:rsidRPr="00A25145" w:rsidRDefault="008E1AA6" w:rsidP="00223D43">
      <w:pPr>
        <w:jc w:val="both"/>
        <w:rPr>
          <w:rFonts w:cs="Arial"/>
          <w:sz w:val="18"/>
          <w:szCs w:val="18"/>
        </w:rPr>
        <w:sectPr w:rsidR="008E1AA6" w:rsidRPr="00A25145">
          <w:pgSz w:w="11906" w:h="16838"/>
          <w:pgMar w:top="360" w:right="1286" w:bottom="899" w:left="1080" w:header="708" w:footer="708" w:gutter="0"/>
          <w:pgBorders w:offsetFrom="page">
            <w:top w:val="single" w:sz="18" w:space="24" w:color="993366"/>
            <w:left w:val="single" w:sz="18" w:space="24" w:color="993366"/>
            <w:bottom w:val="single" w:sz="18" w:space="24" w:color="993366"/>
            <w:right w:val="single" w:sz="18" w:space="24" w:color="993366"/>
          </w:pgBorders>
          <w:pgNumType w:start="0"/>
          <w:cols w:space="720"/>
        </w:sectPr>
      </w:pPr>
    </w:p>
    <w:p w14:paraId="5F29AF0F" w14:textId="77777777" w:rsidR="00C96036" w:rsidRPr="00BB187C" w:rsidRDefault="00C96036" w:rsidP="00000FB6">
      <w:pPr>
        <w:pStyle w:val="Heading2"/>
        <w:rPr>
          <w:b w:val="0"/>
        </w:rPr>
      </w:pPr>
      <w:r w:rsidRPr="00000FB6">
        <w:t>Introduction</w:t>
      </w:r>
    </w:p>
    <w:p w14:paraId="5D2DCC0E" w14:textId="77777777" w:rsidR="00C96036" w:rsidRPr="00D8291B" w:rsidRDefault="00C96036" w:rsidP="00C96036">
      <w:pPr>
        <w:jc w:val="both"/>
        <w:rPr>
          <w:rFonts w:cs="Arial"/>
          <w:sz w:val="24"/>
        </w:rPr>
      </w:pPr>
    </w:p>
    <w:p w14:paraId="40FA2DB9" w14:textId="77777777" w:rsidR="00C96036" w:rsidRDefault="00C96036" w:rsidP="00BA5F4A">
      <w:pPr>
        <w:jc w:val="both"/>
      </w:pPr>
      <w:bookmarkStart w:id="0" w:name="_Hlk83396152"/>
      <w:r>
        <w:t>This document helps to explain the background to the proposals and the steps of this process, including:</w:t>
      </w:r>
    </w:p>
    <w:p w14:paraId="58B8D69E" w14:textId="77777777" w:rsidR="00C96036" w:rsidRDefault="00C96036" w:rsidP="00BA5F4A">
      <w:pPr>
        <w:jc w:val="both"/>
      </w:pPr>
    </w:p>
    <w:p w14:paraId="460E3F05" w14:textId="77777777" w:rsidR="00C96036" w:rsidRDefault="00C96036" w:rsidP="00BA5F4A">
      <w:pPr>
        <w:pStyle w:val="ListParagraph"/>
        <w:numPr>
          <w:ilvl w:val="0"/>
          <w:numId w:val="18"/>
        </w:numPr>
        <w:jc w:val="both"/>
        <w:rPr>
          <w:szCs w:val="23"/>
        </w:rPr>
      </w:pPr>
      <w:bookmarkStart w:id="1" w:name="_Hlk83394826"/>
      <w:r>
        <w:rPr>
          <w:szCs w:val="23"/>
        </w:rPr>
        <w:t xml:space="preserve">the </w:t>
      </w:r>
      <w:r w:rsidRPr="003A283D">
        <w:rPr>
          <w:szCs w:val="23"/>
        </w:rPr>
        <w:t>background to proposals;</w:t>
      </w:r>
    </w:p>
    <w:p w14:paraId="2B947191" w14:textId="77777777" w:rsidR="00C96036" w:rsidRPr="003A283D" w:rsidRDefault="00C96036" w:rsidP="00BA5F4A">
      <w:pPr>
        <w:pStyle w:val="ListParagraph"/>
        <w:numPr>
          <w:ilvl w:val="0"/>
          <w:numId w:val="18"/>
        </w:numPr>
        <w:jc w:val="both"/>
        <w:rPr>
          <w:szCs w:val="23"/>
        </w:rPr>
      </w:pPr>
      <w:r>
        <w:rPr>
          <w:szCs w:val="23"/>
        </w:rPr>
        <w:t>who can propose and decide on changes;</w:t>
      </w:r>
    </w:p>
    <w:p w14:paraId="78D59DD7" w14:textId="77777777" w:rsidR="00C96036" w:rsidRPr="003A283D" w:rsidRDefault="00C96036" w:rsidP="00BA5F4A">
      <w:pPr>
        <w:pStyle w:val="ListParagraph"/>
        <w:numPr>
          <w:ilvl w:val="0"/>
          <w:numId w:val="18"/>
        </w:numPr>
        <w:jc w:val="both"/>
        <w:rPr>
          <w:szCs w:val="23"/>
        </w:rPr>
      </w:pPr>
      <w:r w:rsidRPr="003A283D">
        <w:rPr>
          <w:szCs w:val="23"/>
        </w:rPr>
        <w:t>what is being proposed;</w:t>
      </w:r>
    </w:p>
    <w:p w14:paraId="36153CF6" w14:textId="77777777" w:rsidR="00C96036" w:rsidRPr="003A283D" w:rsidRDefault="00C96036" w:rsidP="00BA5F4A">
      <w:pPr>
        <w:pStyle w:val="ListParagraph"/>
        <w:numPr>
          <w:ilvl w:val="0"/>
          <w:numId w:val="18"/>
        </w:numPr>
        <w:jc w:val="both"/>
        <w:rPr>
          <w:szCs w:val="23"/>
        </w:rPr>
      </w:pPr>
      <w:r w:rsidRPr="003A283D">
        <w:rPr>
          <w:szCs w:val="23"/>
        </w:rPr>
        <w:t>why it is being proposed;</w:t>
      </w:r>
    </w:p>
    <w:p w14:paraId="67D08CF2" w14:textId="77777777" w:rsidR="00C96036" w:rsidRDefault="00C96036" w:rsidP="00BA5F4A">
      <w:pPr>
        <w:pStyle w:val="ListParagraph"/>
        <w:numPr>
          <w:ilvl w:val="0"/>
          <w:numId w:val="18"/>
        </w:numPr>
        <w:jc w:val="both"/>
        <w:rPr>
          <w:szCs w:val="23"/>
        </w:rPr>
      </w:pPr>
      <w:r w:rsidRPr="003A283D">
        <w:rPr>
          <w:szCs w:val="23"/>
        </w:rPr>
        <w:t>the impact of the proposal</w:t>
      </w:r>
      <w:r>
        <w:rPr>
          <w:szCs w:val="23"/>
        </w:rPr>
        <w:t>s</w:t>
      </w:r>
      <w:r w:rsidRPr="003A283D">
        <w:rPr>
          <w:szCs w:val="23"/>
        </w:rPr>
        <w:t>;</w:t>
      </w:r>
    </w:p>
    <w:p w14:paraId="46BC091D" w14:textId="77777777" w:rsidR="00C96036" w:rsidRPr="003A283D" w:rsidRDefault="00C96036" w:rsidP="00BA5F4A">
      <w:pPr>
        <w:pStyle w:val="ListParagraph"/>
        <w:numPr>
          <w:ilvl w:val="0"/>
          <w:numId w:val="18"/>
        </w:numPr>
        <w:jc w:val="both"/>
        <w:rPr>
          <w:szCs w:val="23"/>
        </w:rPr>
      </w:pPr>
      <w:r>
        <w:rPr>
          <w:szCs w:val="23"/>
        </w:rPr>
        <w:t>how and when the proposals if agreed would be implemented;</w:t>
      </w:r>
    </w:p>
    <w:p w14:paraId="36B67846" w14:textId="77777777" w:rsidR="00C96036" w:rsidRPr="003A283D" w:rsidRDefault="00C96036" w:rsidP="00BA5F4A">
      <w:pPr>
        <w:pStyle w:val="ListParagraph"/>
        <w:numPr>
          <w:ilvl w:val="0"/>
          <w:numId w:val="18"/>
        </w:numPr>
        <w:jc w:val="both"/>
        <w:rPr>
          <w:szCs w:val="23"/>
        </w:rPr>
      </w:pPr>
      <w:r w:rsidRPr="003A283D">
        <w:rPr>
          <w:rFonts w:cs="Arial"/>
          <w:szCs w:val="23"/>
        </w:rPr>
        <w:t>who is being consulted</w:t>
      </w:r>
      <w:r>
        <w:rPr>
          <w:rFonts w:cs="Arial"/>
          <w:szCs w:val="23"/>
        </w:rPr>
        <w:t>;</w:t>
      </w:r>
    </w:p>
    <w:p w14:paraId="1130EE00" w14:textId="77777777" w:rsidR="00C96036" w:rsidRPr="003A283D" w:rsidRDefault="00C96036" w:rsidP="00BA5F4A">
      <w:pPr>
        <w:pStyle w:val="ListParagraph"/>
        <w:numPr>
          <w:ilvl w:val="0"/>
          <w:numId w:val="18"/>
        </w:numPr>
        <w:jc w:val="both"/>
        <w:rPr>
          <w:szCs w:val="23"/>
        </w:rPr>
      </w:pPr>
      <w:r w:rsidRPr="003A283D">
        <w:rPr>
          <w:szCs w:val="23"/>
        </w:rPr>
        <w:t>how to submit a consultation response; and</w:t>
      </w:r>
    </w:p>
    <w:p w14:paraId="1D271DF0" w14:textId="77777777" w:rsidR="00C96036" w:rsidRPr="003A283D" w:rsidRDefault="00C96036" w:rsidP="00BA5F4A">
      <w:pPr>
        <w:pStyle w:val="ListParagraph"/>
        <w:numPr>
          <w:ilvl w:val="0"/>
          <w:numId w:val="18"/>
        </w:numPr>
        <w:jc w:val="both"/>
        <w:rPr>
          <w:szCs w:val="23"/>
        </w:rPr>
      </w:pPr>
      <w:r w:rsidRPr="003A283D">
        <w:rPr>
          <w:szCs w:val="23"/>
        </w:rPr>
        <w:t xml:space="preserve">what happens at the end of the consultation </w:t>
      </w:r>
      <w:proofErr w:type="gramStart"/>
      <w:r w:rsidRPr="003A283D">
        <w:rPr>
          <w:szCs w:val="23"/>
        </w:rPr>
        <w:t>period.</w:t>
      </w:r>
      <w:proofErr w:type="gramEnd"/>
    </w:p>
    <w:bookmarkEnd w:id="0"/>
    <w:bookmarkEnd w:id="1"/>
    <w:p w14:paraId="133E480C" w14:textId="77777777" w:rsidR="0088036E" w:rsidRDefault="0088036E" w:rsidP="00BA5F4A">
      <w:pPr>
        <w:jc w:val="both"/>
      </w:pPr>
    </w:p>
    <w:p w14:paraId="19EA8C2F" w14:textId="196D5ABA" w:rsidR="00B45821" w:rsidRDefault="00B45821" w:rsidP="00BA5F4A">
      <w:pPr>
        <w:jc w:val="both"/>
      </w:pPr>
      <w:r>
        <w:t xml:space="preserve">If you require any additional information not included in this document to enable you to make a response, please contact </w:t>
      </w:r>
      <w:hyperlink r:id="rId13" w:history="1">
        <w:r w:rsidRPr="00112CA4">
          <w:rPr>
            <w:rStyle w:val="Hyperlink"/>
          </w:rPr>
          <w:t>PershoreReview@worcschildrenfirst.org.uk</w:t>
        </w:r>
      </w:hyperlink>
      <w:r>
        <w:t xml:space="preserve">  or the school:</w:t>
      </w:r>
    </w:p>
    <w:p w14:paraId="2067EA99" w14:textId="77777777" w:rsidR="00B45821" w:rsidRDefault="00B45821" w:rsidP="00B45821">
      <w:pPr>
        <w:jc w:val="both"/>
      </w:pPr>
    </w:p>
    <w:tbl>
      <w:tblPr>
        <w:tblStyle w:val="TableGrid"/>
        <w:tblW w:w="8251" w:type="dxa"/>
        <w:jc w:val="center"/>
        <w:tblLook w:val="04A0" w:firstRow="1" w:lastRow="0" w:firstColumn="1" w:lastColumn="0" w:noHBand="0" w:noVBand="1"/>
      </w:tblPr>
      <w:tblGrid>
        <w:gridCol w:w="3006"/>
        <w:gridCol w:w="5245"/>
      </w:tblGrid>
      <w:tr w:rsidR="00B45821" w:rsidRPr="00B45821" w14:paraId="73B8103F" w14:textId="77777777" w:rsidTr="00F50985">
        <w:trPr>
          <w:trHeight w:val="487"/>
          <w:jc w:val="center"/>
        </w:trPr>
        <w:tc>
          <w:tcPr>
            <w:tcW w:w="3006" w:type="dxa"/>
          </w:tcPr>
          <w:p w14:paraId="3B829A9F" w14:textId="77777777" w:rsidR="00B45821" w:rsidRPr="00B45821" w:rsidRDefault="00B45821" w:rsidP="00B45821">
            <w:pPr>
              <w:jc w:val="both"/>
              <w:rPr>
                <w:b/>
              </w:rPr>
            </w:pPr>
            <w:r w:rsidRPr="00B45821">
              <w:rPr>
                <w:b/>
              </w:rPr>
              <w:t>Address</w:t>
            </w:r>
          </w:p>
        </w:tc>
        <w:tc>
          <w:tcPr>
            <w:tcW w:w="5245" w:type="dxa"/>
          </w:tcPr>
          <w:p w14:paraId="5DDF37A7" w14:textId="77777777" w:rsidR="00682AC9" w:rsidRDefault="00682AC9" w:rsidP="00B45821">
            <w:pPr>
              <w:autoSpaceDE w:val="0"/>
              <w:autoSpaceDN w:val="0"/>
              <w:adjustRightInd w:val="0"/>
            </w:pPr>
            <w:r w:rsidRPr="00682AC9">
              <w:t xml:space="preserve">St. Barnabas CE First and Middle School, Stonebow Road, </w:t>
            </w:r>
          </w:p>
          <w:p w14:paraId="5DFE4240" w14:textId="77777777" w:rsidR="00682AC9" w:rsidRDefault="00682AC9" w:rsidP="00B45821">
            <w:pPr>
              <w:autoSpaceDE w:val="0"/>
              <w:autoSpaceDN w:val="0"/>
              <w:adjustRightInd w:val="0"/>
            </w:pPr>
            <w:r w:rsidRPr="00682AC9">
              <w:t xml:space="preserve">Drakes Broughton, </w:t>
            </w:r>
          </w:p>
          <w:p w14:paraId="17B0944D" w14:textId="77777777" w:rsidR="00682AC9" w:rsidRDefault="00682AC9" w:rsidP="00B45821">
            <w:pPr>
              <w:autoSpaceDE w:val="0"/>
              <w:autoSpaceDN w:val="0"/>
              <w:adjustRightInd w:val="0"/>
            </w:pPr>
            <w:r w:rsidRPr="00682AC9">
              <w:t xml:space="preserve">Pershore, </w:t>
            </w:r>
          </w:p>
          <w:p w14:paraId="773DDEE2" w14:textId="77777777" w:rsidR="00682AC9" w:rsidRDefault="00682AC9" w:rsidP="00B45821">
            <w:pPr>
              <w:autoSpaceDE w:val="0"/>
              <w:autoSpaceDN w:val="0"/>
              <w:adjustRightInd w:val="0"/>
            </w:pPr>
            <w:r w:rsidRPr="00682AC9">
              <w:t xml:space="preserve">Worcestershire </w:t>
            </w:r>
          </w:p>
          <w:p w14:paraId="455A8D88" w14:textId="77777777" w:rsidR="00B45821" w:rsidRDefault="00682AC9" w:rsidP="00B45821">
            <w:pPr>
              <w:autoSpaceDE w:val="0"/>
              <w:autoSpaceDN w:val="0"/>
              <w:adjustRightInd w:val="0"/>
            </w:pPr>
            <w:r w:rsidRPr="00682AC9">
              <w:t>WR10 2AW</w:t>
            </w:r>
          </w:p>
          <w:p w14:paraId="1C729B2F" w14:textId="5252963D" w:rsidR="00020FDE" w:rsidRPr="00682AC9" w:rsidRDefault="00020FDE" w:rsidP="00B45821">
            <w:pPr>
              <w:autoSpaceDE w:val="0"/>
              <w:autoSpaceDN w:val="0"/>
              <w:adjustRightInd w:val="0"/>
            </w:pPr>
          </w:p>
        </w:tc>
      </w:tr>
      <w:tr w:rsidR="00B45821" w:rsidRPr="00B45821" w14:paraId="2153AE79" w14:textId="77777777" w:rsidTr="00682AC9">
        <w:trPr>
          <w:trHeight w:val="584"/>
          <w:jc w:val="center"/>
        </w:trPr>
        <w:tc>
          <w:tcPr>
            <w:tcW w:w="3006" w:type="dxa"/>
          </w:tcPr>
          <w:p w14:paraId="7754273C" w14:textId="77777777" w:rsidR="00B45821" w:rsidRPr="00B45821" w:rsidRDefault="00B45821" w:rsidP="00B45821">
            <w:pPr>
              <w:jc w:val="both"/>
              <w:rPr>
                <w:b/>
              </w:rPr>
            </w:pPr>
            <w:r w:rsidRPr="00B45821">
              <w:rPr>
                <w:b/>
              </w:rPr>
              <w:t>Email</w:t>
            </w:r>
          </w:p>
        </w:tc>
        <w:tc>
          <w:tcPr>
            <w:tcW w:w="5245" w:type="dxa"/>
          </w:tcPr>
          <w:p w14:paraId="72722DCB" w14:textId="7D024916" w:rsidR="00B45821" w:rsidRPr="00682AC9" w:rsidRDefault="00CE74DC" w:rsidP="00B45821">
            <w:hyperlink r:id="rId14" w:history="1">
              <w:r w:rsidR="00682AC9" w:rsidRPr="00682AC9">
                <w:t>office@st-barnabasfirstmiddle.worcs.sch.uk</w:t>
              </w:r>
            </w:hyperlink>
          </w:p>
        </w:tc>
      </w:tr>
      <w:tr w:rsidR="00B45821" w:rsidRPr="00B45821" w14:paraId="37CF5968" w14:textId="77777777" w:rsidTr="00682AC9">
        <w:trPr>
          <w:trHeight w:val="550"/>
          <w:jc w:val="center"/>
        </w:trPr>
        <w:tc>
          <w:tcPr>
            <w:tcW w:w="3006" w:type="dxa"/>
          </w:tcPr>
          <w:p w14:paraId="225916D3" w14:textId="77777777" w:rsidR="00B45821" w:rsidRPr="00B45821" w:rsidRDefault="00B45821" w:rsidP="00B45821">
            <w:pPr>
              <w:jc w:val="both"/>
              <w:rPr>
                <w:b/>
              </w:rPr>
            </w:pPr>
            <w:r w:rsidRPr="00B45821">
              <w:rPr>
                <w:b/>
              </w:rPr>
              <w:t>Phone number</w:t>
            </w:r>
          </w:p>
        </w:tc>
        <w:tc>
          <w:tcPr>
            <w:tcW w:w="5245" w:type="dxa"/>
          </w:tcPr>
          <w:p w14:paraId="4ECD5F57" w14:textId="1F2A704C" w:rsidR="00B45821" w:rsidRPr="00682AC9" w:rsidRDefault="00682AC9" w:rsidP="00B45821">
            <w:r>
              <w:t>01905 840366</w:t>
            </w:r>
          </w:p>
        </w:tc>
      </w:tr>
    </w:tbl>
    <w:p w14:paraId="0C732AA0" w14:textId="77777777" w:rsidR="00C0534F" w:rsidRDefault="00C0534F" w:rsidP="00C0534F"/>
    <w:p w14:paraId="66875D28" w14:textId="77777777" w:rsidR="00020FDE" w:rsidRDefault="00020FDE">
      <w:pPr>
        <w:rPr>
          <w:rFonts w:cs="Arial"/>
          <w:b/>
          <w:szCs w:val="23"/>
        </w:rPr>
      </w:pPr>
      <w:r>
        <w:br w:type="page"/>
      </w:r>
    </w:p>
    <w:p w14:paraId="10ECB1E0" w14:textId="69AD836F" w:rsidR="004C6925" w:rsidRPr="00964A1A" w:rsidRDefault="004C6925" w:rsidP="00000FB6">
      <w:pPr>
        <w:pStyle w:val="Heading3"/>
        <w:rPr>
          <w:b w:val="0"/>
        </w:rPr>
      </w:pPr>
      <w:r w:rsidRPr="00000FB6">
        <w:lastRenderedPageBreak/>
        <w:t>Have your say…</w:t>
      </w:r>
    </w:p>
    <w:p w14:paraId="6370A076" w14:textId="77777777" w:rsidR="004C6925" w:rsidRPr="00964A1A" w:rsidRDefault="004C6925" w:rsidP="004C6925">
      <w:pPr>
        <w:tabs>
          <w:tab w:val="left" w:pos="993"/>
        </w:tabs>
        <w:jc w:val="both"/>
        <w:rPr>
          <w:rFonts w:cs="Arial"/>
          <w:szCs w:val="23"/>
        </w:rPr>
      </w:pPr>
    </w:p>
    <w:p w14:paraId="5161B42B" w14:textId="77777777" w:rsidR="00371AA2" w:rsidRPr="00964A1A" w:rsidRDefault="00371AA2" w:rsidP="00BA5F4A">
      <w:pPr>
        <w:autoSpaceDE w:val="0"/>
        <w:autoSpaceDN w:val="0"/>
        <w:adjustRightInd w:val="0"/>
        <w:jc w:val="both"/>
        <w:rPr>
          <w:rFonts w:eastAsiaTheme="minorHAnsi" w:cs="Arial"/>
          <w:color w:val="000000"/>
          <w:szCs w:val="23"/>
        </w:rPr>
      </w:pPr>
      <w:bookmarkStart w:id="2" w:name="_Hlk83394599"/>
      <w:bookmarkStart w:id="3" w:name="_Hlk33720833"/>
      <w:r w:rsidRPr="00964A1A">
        <w:rPr>
          <w:rFonts w:eastAsiaTheme="minorHAnsi" w:cs="Arial"/>
          <w:color w:val="000000"/>
          <w:szCs w:val="23"/>
        </w:rPr>
        <w:t>It is very important that all those involved or have an interest have a say</w:t>
      </w:r>
      <w:r w:rsidRPr="00964A1A">
        <w:rPr>
          <w:rFonts w:cs="Arial"/>
          <w:szCs w:val="23"/>
        </w:rPr>
        <w:t xml:space="preserve">, we </w:t>
      </w:r>
      <w:r w:rsidRPr="00964A1A">
        <w:rPr>
          <w:rFonts w:eastAsia="Calibri" w:cs="Arial"/>
          <w:szCs w:val="23"/>
        </w:rPr>
        <w:t>welcome your views</w:t>
      </w:r>
      <w:r w:rsidRPr="00964A1A">
        <w:rPr>
          <w:rFonts w:eastAsiaTheme="minorHAnsi" w:cs="Arial"/>
          <w:color w:val="000000"/>
          <w:szCs w:val="23"/>
        </w:rPr>
        <w:t xml:space="preserve">. </w:t>
      </w:r>
      <w:bookmarkEnd w:id="2"/>
    </w:p>
    <w:p w14:paraId="20D49F70" w14:textId="044D9541" w:rsidR="00371AA2" w:rsidRPr="00964A1A" w:rsidRDefault="00371AA2" w:rsidP="00BA5F4A">
      <w:pPr>
        <w:autoSpaceDE w:val="0"/>
        <w:autoSpaceDN w:val="0"/>
        <w:adjustRightInd w:val="0"/>
        <w:jc w:val="both"/>
        <w:rPr>
          <w:rFonts w:eastAsiaTheme="minorHAnsi" w:cs="Arial"/>
          <w:color w:val="000000"/>
          <w:szCs w:val="23"/>
        </w:rPr>
      </w:pPr>
    </w:p>
    <w:p w14:paraId="67AB058C" w14:textId="7FA8469C" w:rsidR="00371AA2" w:rsidRPr="00964A1A" w:rsidRDefault="00371AA2" w:rsidP="00BA5F4A">
      <w:pPr>
        <w:autoSpaceDE w:val="0"/>
        <w:autoSpaceDN w:val="0"/>
        <w:adjustRightInd w:val="0"/>
        <w:jc w:val="both"/>
        <w:rPr>
          <w:rFonts w:eastAsiaTheme="minorHAnsi" w:cs="Arial"/>
          <w:color w:val="000000"/>
          <w:szCs w:val="23"/>
        </w:rPr>
      </w:pPr>
      <w:r w:rsidRPr="00964A1A">
        <w:rPr>
          <w:rFonts w:eastAsiaTheme="minorHAnsi" w:cs="Arial"/>
          <w:color w:val="000000"/>
          <w:szCs w:val="23"/>
        </w:rPr>
        <w:t xml:space="preserve">An online survey can be accessed from the school website or </w:t>
      </w:r>
      <w:hyperlink r:id="rId15" w:history="1">
        <w:r w:rsidR="00E67088">
          <w:rPr>
            <w:rStyle w:val="Hyperlink"/>
            <w:rFonts w:eastAsia="Calibri" w:cs="Arial"/>
            <w:szCs w:val="23"/>
          </w:rPr>
          <w:t>Worcestershire County Council Pershore Review webpage</w:t>
        </w:r>
      </w:hyperlink>
      <w:r w:rsidR="00E67088">
        <w:rPr>
          <w:rFonts w:eastAsia="Calibri" w:cs="Arial"/>
          <w:szCs w:val="23"/>
        </w:rPr>
        <w:t xml:space="preserve">. </w:t>
      </w:r>
      <w:r w:rsidRPr="00964A1A">
        <w:rPr>
          <w:rFonts w:eastAsiaTheme="minorHAnsi" w:cs="Arial"/>
          <w:color w:val="000000"/>
          <w:szCs w:val="23"/>
        </w:rPr>
        <w:t>If you are unable to access the online response form, please email the school office.</w:t>
      </w:r>
    </w:p>
    <w:p w14:paraId="2700B164" w14:textId="17DBE48A" w:rsidR="00371AA2" w:rsidRPr="00964A1A" w:rsidRDefault="00371AA2" w:rsidP="00BA5F4A">
      <w:pPr>
        <w:autoSpaceDE w:val="0"/>
        <w:autoSpaceDN w:val="0"/>
        <w:adjustRightInd w:val="0"/>
        <w:jc w:val="both"/>
        <w:rPr>
          <w:rFonts w:eastAsiaTheme="minorHAnsi" w:cs="Arial"/>
          <w:color w:val="000000"/>
          <w:szCs w:val="23"/>
        </w:rPr>
      </w:pPr>
    </w:p>
    <w:p w14:paraId="60A20186" w14:textId="56EE1686" w:rsidR="00371AA2" w:rsidRPr="00964A1A" w:rsidRDefault="00371AA2" w:rsidP="00BA5F4A">
      <w:pPr>
        <w:autoSpaceDE w:val="0"/>
        <w:autoSpaceDN w:val="0"/>
        <w:adjustRightInd w:val="0"/>
        <w:jc w:val="both"/>
        <w:rPr>
          <w:rFonts w:eastAsiaTheme="minorHAnsi" w:cs="Arial"/>
          <w:color w:val="000000"/>
          <w:szCs w:val="23"/>
        </w:rPr>
      </w:pPr>
      <w:r w:rsidRPr="00B41BBC">
        <w:rPr>
          <w:rFonts w:eastAsiaTheme="minorHAnsi" w:cs="Arial"/>
          <w:color w:val="000000"/>
          <w:szCs w:val="23"/>
        </w:rPr>
        <w:t>Paper responses</w:t>
      </w:r>
      <w:r w:rsidR="001A491F" w:rsidRPr="00B41BBC">
        <w:rPr>
          <w:rStyle w:val="CommentReference"/>
        </w:rPr>
        <w:t xml:space="preserve"> </w:t>
      </w:r>
      <w:r w:rsidRPr="00B41BBC">
        <w:rPr>
          <w:rFonts w:eastAsiaTheme="minorHAnsi" w:cs="Arial"/>
          <w:color w:val="000000"/>
          <w:szCs w:val="23"/>
        </w:rPr>
        <w:t>must be submitted to</w:t>
      </w:r>
      <w:r w:rsidR="00B45821" w:rsidRPr="00B41BBC">
        <w:rPr>
          <w:rFonts w:eastAsiaTheme="minorHAnsi" w:cs="Arial"/>
          <w:color w:val="000000"/>
          <w:szCs w:val="23"/>
        </w:rPr>
        <w:t xml:space="preserve"> the school office.</w:t>
      </w:r>
    </w:p>
    <w:p w14:paraId="253D7B43" w14:textId="42AE7B21" w:rsidR="00B45821" w:rsidRPr="00964A1A" w:rsidRDefault="00B45821" w:rsidP="00BA5F4A">
      <w:pPr>
        <w:autoSpaceDE w:val="0"/>
        <w:autoSpaceDN w:val="0"/>
        <w:adjustRightInd w:val="0"/>
        <w:jc w:val="both"/>
        <w:rPr>
          <w:rFonts w:eastAsiaTheme="minorHAnsi" w:cs="Arial"/>
          <w:color w:val="000000"/>
          <w:szCs w:val="23"/>
        </w:rPr>
      </w:pPr>
    </w:p>
    <w:p w14:paraId="7ACBD099" w14:textId="495C589D" w:rsidR="005817AD" w:rsidRPr="00020FDE" w:rsidRDefault="005817AD" w:rsidP="00BA5F4A">
      <w:pPr>
        <w:pStyle w:val="Default"/>
        <w:jc w:val="both"/>
        <w:rPr>
          <w:sz w:val="23"/>
          <w:szCs w:val="23"/>
        </w:rPr>
      </w:pPr>
      <w:r w:rsidRPr="00020FDE">
        <w:rPr>
          <w:sz w:val="23"/>
          <w:szCs w:val="23"/>
        </w:rPr>
        <w:t xml:space="preserve">The </w:t>
      </w:r>
      <w:r w:rsidR="006C5EE8" w:rsidRPr="00020FDE">
        <w:rPr>
          <w:sz w:val="23"/>
          <w:szCs w:val="23"/>
        </w:rPr>
        <w:t>seven-week</w:t>
      </w:r>
      <w:r w:rsidRPr="00020FDE">
        <w:rPr>
          <w:sz w:val="23"/>
          <w:szCs w:val="23"/>
        </w:rPr>
        <w:t xml:space="preserve"> consultation period commences on Monday 11</w:t>
      </w:r>
      <w:r w:rsidRPr="00020FDE">
        <w:rPr>
          <w:sz w:val="23"/>
          <w:szCs w:val="23"/>
          <w:vertAlign w:val="superscript"/>
        </w:rPr>
        <w:t>th</w:t>
      </w:r>
      <w:r w:rsidRPr="00020FDE">
        <w:rPr>
          <w:sz w:val="23"/>
          <w:szCs w:val="23"/>
        </w:rPr>
        <w:t xml:space="preserve"> October and closes at noon on Friday 26</w:t>
      </w:r>
      <w:r w:rsidRPr="00020FDE">
        <w:rPr>
          <w:sz w:val="23"/>
          <w:szCs w:val="23"/>
          <w:vertAlign w:val="superscript"/>
        </w:rPr>
        <w:t>th</w:t>
      </w:r>
      <w:r w:rsidRPr="00020FDE">
        <w:rPr>
          <w:sz w:val="23"/>
          <w:szCs w:val="23"/>
        </w:rPr>
        <w:t xml:space="preserve"> November 2021.  It is very important that all those wishing to respond to these proposals do so within this timeframe.</w:t>
      </w:r>
    </w:p>
    <w:p w14:paraId="43C40B47" w14:textId="3C50E814" w:rsidR="006E0C24" w:rsidRPr="00964A1A" w:rsidRDefault="006E0C24" w:rsidP="00BA5F4A">
      <w:pPr>
        <w:autoSpaceDE w:val="0"/>
        <w:autoSpaceDN w:val="0"/>
        <w:adjustRightInd w:val="0"/>
        <w:jc w:val="both"/>
        <w:rPr>
          <w:rFonts w:eastAsiaTheme="minorHAnsi" w:cs="Arial"/>
          <w:color w:val="000000"/>
          <w:szCs w:val="23"/>
        </w:rPr>
      </w:pPr>
    </w:p>
    <w:p w14:paraId="0D2D87F4" w14:textId="4C7FD130" w:rsidR="008C761F" w:rsidRPr="008C761F" w:rsidRDefault="006E0C24" w:rsidP="008C761F">
      <w:pPr>
        <w:jc w:val="both"/>
        <w:textAlignment w:val="baseline"/>
        <w:rPr>
          <w:rFonts w:cs="Arial"/>
          <w:color w:val="000000"/>
          <w:szCs w:val="23"/>
          <w:lang w:eastAsia="en-GB"/>
        </w:rPr>
      </w:pPr>
      <w:r w:rsidRPr="00964A1A">
        <w:rPr>
          <w:rFonts w:cs="Arial"/>
          <w:color w:val="000000"/>
          <w:szCs w:val="23"/>
          <w:lang w:eastAsia="en-GB"/>
        </w:rPr>
        <w:t>We are holding a consultation event to allow our stakeholders to learn more about our proposals and give the opportunity to provide feedback. A summary of events can be found in the table below:</w:t>
      </w:r>
    </w:p>
    <w:p w14:paraId="7A9273DA" w14:textId="77777777" w:rsidR="00C0534F" w:rsidRPr="00964A1A" w:rsidRDefault="00C0534F" w:rsidP="00BA5F4A">
      <w:pPr>
        <w:jc w:val="both"/>
        <w:textAlignment w:val="baseline"/>
        <w:rPr>
          <w:rFonts w:ascii="Segoe UI" w:hAnsi="Segoe UI" w:cs="Segoe UI"/>
          <w:color w:val="000000"/>
          <w:szCs w:val="23"/>
          <w:lang w:eastAsia="en-GB"/>
        </w:rPr>
      </w:pPr>
    </w:p>
    <w:tbl>
      <w:tblPr>
        <w:tblW w:w="9631"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686"/>
        <w:gridCol w:w="6021"/>
        <w:gridCol w:w="924"/>
      </w:tblGrid>
      <w:tr w:rsidR="00E67FA2" w:rsidRPr="00B41BBC" w14:paraId="2B9B052D" w14:textId="77777777" w:rsidTr="00B41BBC">
        <w:tc>
          <w:tcPr>
            <w:tcW w:w="268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C55710" w14:textId="40B5572D" w:rsidR="00E67FA2" w:rsidRPr="00B41BBC" w:rsidRDefault="00E67FA2" w:rsidP="00E13D13">
            <w:pPr>
              <w:textAlignment w:val="baseline"/>
              <w:rPr>
                <w:rFonts w:ascii="Times New Roman" w:hAnsi="Times New Roman"/>
                <w:b/>
                <w:bCs/>
                <w:color w:val="000000"/>
                <w:szCs w:val="23"/>
                <w:lang w:eastAsia="en-GB"/>
              </w:rPr>
            </w:pPr>
            <w:r w:rsidRPr="00B41BBC">
              <w:rPr>
                <w:rFonts w:cs="Arial"/>
                <w:b/>
                <w:bCs/>
                <w:color w:val="000000"/>
                <w:szCs w:val="23"/>
                <w:lang w:val="en-US" w:eastAsia="en-GB"/>
              </w:rPr>
              <w:t>Date</w:t>
            </w:r>
            <w:r w:rsidRPr="00B41BBC">
              <w:rPr>
                <w:rFonts w:cs="Arial"/>
                <w:b/>
                <w:bCs/>
                <w:color w:val="000000"/>
                <w:szCs w:val="23"/>
                <w:lang w:eastAsia="en-GB"/>
              </w:rPr>
              <w:t> &amp; Time</w:t>
            </w:r>
          </w:p>
        </w:tc>
        <w:tc>
          <w:tcPr>
            <w:tcW w:w="602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B2A9D7" w14:textId="1D4ED160" w:rsidR="00E67FA2" w:rsidRPr="00B41BBC" w:rsidRDefault="00E67FA2" w:rsidP="00E13D13">
            <w:pPr>
              <w:textAlignment w:val="baseline"/>
              <w:rPr>
                <w:rFonts w:ascii="Times New Roman" w:hAnsi="Times New Roman"/>
                <w:b/>
                <w:bCs/>
                <w:color w:val="000000"/>
                <w:szCs w:val="23"/>
                <w:lang w:eastAsia="en-GB"/>
              </w:rPr>
            </w:pPr>
            <w:r w:rsidRPr="00B41BBC">
              <w:rPr>
                <w:rFonts w:cs="Arial"/>
                <w:b/>
                <w:bCs/>
                <w:color w:val="000000"/>
                <w:szCs w:val="23"/>
                <w:lang w:val="en-US" w:eastAsia="en-GB"/>
              </w:rPr>
              <w:t>Location</w:t>
            </w:r>
            <w:r w:rsidRPr="00B41BBC">
              <w:rPr>
                <w:rFonts w:cs="Arial"/>
                <w:b/>
                <w:bCs/>
                <w:color w:val="000000"/>
                <w:szCs w:val="23"/>
                <w:lang w:eastAsia="en-GB"/>
              </w:rPr>
              <w:t> &amp; address</w:t>
            </w:r>
          </w:p>
        </w:tc>
        <w:tc>
          <w:tcPr>
            <w:tcW w:w="92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92A6CC1" w14:textId="5D957764" w:rsidR="00E67FA2" w:rsidRPr="00B41BBC" w:rsidRDefault="00E67FA2" w:rsidP="00E13D13">
            <w:pPr>
              <w:textAlignment w:val="baseline"/>
              <w:rPr>
                <w:rFonts w:ascii="Times New Roman" w:hAnsi="Times New Roman"/>
                <w:b/>
                <w:bCs/>
                <w:color w:val="000000"/>
                <w:szCs w:val="23"/>
                <w:lang w:eastAsia="en-GB"/>
              </w:rPr>
            </w:pPr>
            <w:r w:rsidRPr="00B41BBC">
              <w:rPr>
                <w:rFonts w:cs="Arial"/>
                <w:b/>
                <w:bCs/>
                <w:color w:val="000000"/>
                <w:szCs w:val="23"/>
                <w:lang w:val="en-US" w:eastAsia="en-GB"/>
              </w:rPr>
              <w:t>Delivery</w:t>
            </w:r>
          </w:p>
        </w:tc>
      </w:tr>
      <w:tr w:rsidR="00E67FA2" w:rsidRPr="00B41BBC" w14:paraId="025130E0" w14:textId="77777777" w:rsidTr="00B41BBC">
        <w:tc>
          <w:tcPr>
            <w:tcW w:w="268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108B60" w14:textId="02A9E4BB" w:rsidR="00273F26" w:rsidRPr="00B41BBC" w:rsidRDefault="00273F26" w:rsidP="00E13D13">
            <w:pPr>
              <w:textAlignment w:val="baseline"/>
              <w:rPr>
                <w:rFonts w:cs="Arial"/>
                <w:color w:val="000000"/>
                <w:szCs w:val="23"/>
                <w:lang w:eastAsia="en-GB"/>
              </w:rPr>
            </w:pPr>
            <w:r w:rsidRPr="00B41BBC">
              <w:rPr>
                <w:rFonts w:cs="Arial"/>
                <w:color w:val="000000"/>
                <w:szCs w:val="23"/>
                <w:lang w:eastAsia="en-GB"/>
              </w:rPr>
              <w:t>Thursday 21</w:t>
            </w:r>
            <w:r w:rsidRPr="00B41BBC">
              <w:rPr>
                <w:rFonts w:cs="Arial"/>
                <w:color w:val="000000"/>
                <w:szCs w:val="23"/>
                <w:vertAlign w:val="superscript"/>
                <w:lang w:eastAsia="en-GB"/>
              </w:rPr>
              <w:t>st</w:t>
            </w:r>
            <w:r w:rsidRPr="00B41BBC">
              <w:rPr>
                <w:rFonts w:cs="Arial"/>
                <w:color w:val="000000"/>
                <w:szCs w:val="23"/>
                <w:lang w:eastAsia="en-GB"/>
              </w:rPr>
              <w:t xml:space="preserve"> October</w:t>
            </w:r>
          </w:p>
          <w:p w14:paraId="752259C0" w14:textId="34648CFB" w:rsidR="00273F26" w:rsidRPr="007F41A0" w:rsidRDefault="00273F26" w:rsidP="00E13D13">
            <w:pPr>
              <w:textAlignment w:val="baseline"/>
              <w:rPr>
                <w:rFonts w:cs="Arial"/>
                <w:color w:val="000000"/>
                <w:szCs w:val="23"/>
                <w:lang w:eastAsia="en-GB"/>
              </w:rPr>
            </w:pPr>
            <w:r w:rsidRPr="00B41BBC">
              <w:rPr>
                <w:rFonts w:cs="Arial"/>
                <w:color w:val="000000"/>
                <w:szCs w:val="23"/>
                <w:lang w:eastAsia="en-GB"/>
              </w:rPr>
              <w:t>3.30pm</w:t>
            </w:r>
          </w:p>
        </w:tc>
        <w:tc>
          <w:tcPr>
            <w:tcW w:w="602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D87C49F" w14:textId="10814F81" w:rsidR="00273F26" w:rsidRPr="00B41BBC" w:rsidRDefault="00273F26" w:rsidP="00273F26">
            <w:pPr>
              <w:autoSpaceDE w:val="0"/>
              <w:autoSpaceDN w:val="0"/>
              <w:adjustRightInd w:val="0"/>
            </w:pPr>
            <w:r w:rsidRPr="00B41BBC">
              <w:t xml:space="preserve">St. Barnabas CE First and Middle School, </w:t>
            </w:r>
            <w:proofErr w:type="spellStart"/>
            <w:r w:rsidRPr="00B41BBC">
              <w:t>Stonebow</w:t>
            </w:r>
            <w:proofErr w:type="spellEnd"/>
            <w:r w:rsidRPr="00B41BBC">
              <w:t xml:space="preserve"> Road,</w:t>
            </w:r>
          </w:p>
          <w:p w14:paraId="7C8ED54F" w14:textId="4BD3C4EE" w:rsidR="00273F26" w:rsidRPr="00B41BBC" w:rsidRDefault="00273F26" w:rsidP="00273F26">
            <w:pPr>
              <w:autoSpaceDE w:val="0"/>
              <w:autoSpaceDN w:val="0"/>
              <w:adjustRightInd w:val="0"/>
            </w:pPr>
            <w:r w:rsidRPr="00B41BBC">
              <w:t>Drakes Broughton,</w:t>
            </w:r>
          </w:p>
          <w:p w14:paraId="0E9A37D4" w14:textId="1636B9BA" w:rsidR="00273F26" w:rsidRPr="00B41BBC" w:rsidRDefault="00273F26" w:rsidP="00273F26">
            <w:pPr>
              <w:autoSpaceDE w:val="0"/>
              <w:autoSpaceDN w:val="0"/>
              <w:adjustRightInd w:val="0"/>
            </w:pPr>
            <w:r w:rsidRPr="00B41BBC">
              <w:t>Pershore,</w:t>
            </w:r>
          </w:p>
          <w:p w14:paraId="4D5C8ADE" w14:textId="77777777" w:rsidR="00273F26" w:rsidRPr="00B41BBC" w:rsidRDefault="00273F26" w:rsidP="00273F26">
            <w:pPr>
              <w:autoSpaceDE w:val="0"/>
              <w:autoSpaceDN w:val="0"/>
              <w:adjustRightInd w:val="0"/>
            </w:pPr>
            <w:r w:rsidRPr="00B41BBC">
              <w:t xml:space="preserve">Worcestershire </w:t>
            </w:r>
          </w:p>
          <w:p w14:paraId="63A85E15" w14:textId="72485218" w:rsidR="00E67FA2" w:rsidRPr="00B41BBC" w:rsidRDefault="00273F26" w:rsidP="00273F26">
            <w:pPr>
              <w:textAlignment w:val="baseline"/>
              <w:rPr>
                <w:rFonts w:ascii="Times New Roman" w:hAnsi="Times New Roman"/>
                <w:color w:val="000000"/>
                <w:szCs w:val="23"/>
                <w:lang w:eastAsia="en-GB"/>
              </w:rPr>
            </w:pPr>
            <w:r w:rsidRPr="00B41BBC">
              <w:t>WR10 2AW</w:t>
            </w:r>
          </w:p>
        </w:tc>
        <w:tc>
          <w:tcPr>
            <w:tcW w:w="92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D2E3FC4" w14:textId="79DDEFA3" w:rsidR="00E67FA2" w:rsidRPr="00B41BBC" w:rsidRDefault="00E67FA2" w:rsidP="00E13D13">
            <w:pPr>
              <w:textAlignment w:val="baseline"/>
              <w:rPr>
                <w:rFonts w:ascii="Times New Roman" w:hAnsi="Times New Roman"/>
                <w:color w:val="000000"/>
                <w:szCs w:val="23"/>
                <w:lang w:eastAsia="en-GB"/>
              </w:rPr>
            </w:pPr>
            <w:r w:rsidRPr="00B41BBC">
              <w:rPr>
                <w:rFonts w:cs="Arial"/>
                <w:color w:val="000000"/>
                <w:szCs w:val="23"/>
                <w:lang w:val="en-US" w:eastAsia="en-GB"/>
              </w:rPr>
              <w:t>Face-to-face</w:t>
            </w:r>
            <w:r w:rsidRPr="00B41BBC">
              <w:rPr>
                <w:rFonts w:cs="Arial"/>
                <w:color w:val="000000"/>
                <w:szCs w:val="23"/>
                <w:lang w:eastAsia="en-GB"/>
              </w:rPr>
              <w:t> </w:t>
            </w:r>
          </w:p>
        </w:tc>
      </w:tr>
      <w:tr w:rsidR="00E67FA2" w:rsidRPr="00964A1A" w14:paraId="4B05838F" w14:textId="77777777" w:rsidTr="00B41BBC">
        <w:tc>
          <w:tcPr>
            <w:tcW w:w="268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EC70924" w14:textId="61C4EC29" w:rsidR="00273F26" w:rsidRPr="00B41BBC" w:rsidRDefault="00273F26" w:rsidP="00273F26">
            <w:pPr>
              <w:textAlignment w:val="baseline"/>
              <w:rPr>
                <w:rFonts w:cs="Arial"/>
                <w:color w:val="000000"/>
                <w:szCs w:val="23"/>
                <w:lang w:eastAsia="en-GB"/>
              </w:rPr>
            </w:pPr>
            <w:r w:rsidRPr="00B41BBC">
              <w:rPr>
                <w:rFonts w:cs="Arial"/>
                <w:color w:val="000000"/>
                <w:szCs w:val="23"/>
                <w:lang w:eastAsia="en-GB"/>
              </w:rPr>
              <w:t>Thursday 21</w:t>
            </w:r>
            <w:r w:rsidRPr="00B41BBC">
              <w:rPr>
                <w:rFonts w:cs="Arial"/>
                <w:color w:val="000000"/>
                <w:szCs w:val="23"/>
                <w:vertAlign w:val="superscript"/>
                <w:lang w:eastAsia="en-GB"/>
              </w:rPr>
              <w:t>st</w:t>
            </w:r>
            <w:r w:rsidRPr="00B41BBC">
              <w:rPr>
                <w:rFonts w:cs="Arial"/>
                <w:color w:val="000000"/>
                <w:szCs w:val="23"/>
                <w:lang w:eastAsia="en-GB"/>
              </w:rPr>
              <w:t xml:space="preserve"> October</w:t>
            </w:r>
          </w:p>
          <w:p w14:paraId="7FCCBFB6" w14:textId="1960DF55" w:rsidR="00E67FA2" w:rsidRPr="007F41A0" w:rsidRDefault="00273F26" w:rsidP="00E13D13">
            <w:pPr>
              <w:textAlignment w:val="baseline"/>
              <w:rPr>
                <w:rFonts w:cs="Arial"/>
                <w:color w:val="000000"/>
                <w:szCs w:val="23"/>
                <w:lang w:eastAsia="en-GB"/>
              </w:rPr>
            </w:pPr>
            <w:r w:rsidRPr="00B41BBC">
              <w:rPr>
                <w:rFonts w:cs="Arial"/>
                <w:color w:val="000000"/>
                <w:szCs w:val="23"/>
                <w:lang w:eastAsia="en-GB"/>
              </w:rPr>
              <w:t>1pm</w:t>
            </w:r>
          </w:p>
        </w:tc>
        <w:tc>
          <w:tcPr>
            <w:tcW w:w="602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59B8F2F" w14:textId="5D8DF93E" w:rsidR="00E67FA2" w:rsidRPr="00B41BBC" w:rsidRDefault="00273F26" w:rsidP="00E13D13">
            <w:pPr>
              <w:textAlignment w:val="baseline"/>
              <w:rPr>
                <w:rFonts w:ascii="Times New Roman" w:hAnsi="Times New Roman"/>
                <w:color w:val="000000"/>
                <w:szCs w:val="23"/>
                <w:lang w:eastAsia="en-GB"/>
              </w:rPr>
            </w:pPr>
            <w:r w:rsidRPr="00B41BBC">
              <w:rPr>
                <w:rFonts w:cs="Arial"/>
                <w:color w:val="000000"/>
                <w:szCs w:val="23"/>
                <w:lang w:eastAsia="en-GB"/>
              </w:rPr>
              <w:t>Topic: Pershore Area Age Range Consultation</w:t>
            </w:r>
            <w:r w:rsidRPr="00B41BBC">
              <w:rPr>
                <w:rFonts w:cs="Arial"/>
                <w:color w:val="000000"/>
                <w:szCs w:val="23"/>
                <w:lang w:eastAsia="en-GB"/>
              </w:rPr>
              <w:br/>
              <w:t>Time: Oct 21, 2021 13:00 London</w:t>
            </w:r>
            <w:r w:rsidRPr="00B41BBC">
              <w:rPr>
                <w:rFonts w:cs="Arial"/>
                <w:color w:val="000000"/>
                <w:szCs w:val="23"/>
                <w:lang w:eastAsia="en-GB"/>
              </w:rPr>
              <w:br/>
            </w:r>
            <w:r w:rsidRPr="00B41BBC">
              <w:rPr>
                <w:rFonts w:cs="Arial"/>
                <w:color w:val="000000"/>
                <w:szCs w:val="23"/>
                <w:lang w:eastAsia="en-GB"/>
              </w:rPr>
              <w:br/>
            </w:r>
            <w:hyperlink r:id="rId16" w:history="1">
              <w:r w:rsidRPr="00000FB6">
                <w:rPr>
                  <w:rStyle w:val="Hyperlink"/>
                  <w:rFonts w:cs="Arial"/>
                  <w:szCs w:val="23"/>
                  <w:lang w:eastAsia="en-GB"/>
                </w:rPr>
                <w:t>Join Zoom Meeting</w:t>
              </w:r>
            </w:hyperlink>
            <w:r w:rsidRPr="00B41BBC">
              <w:rPr>
                <w:rFonts w:cs="Arial"/>
                <w:color w:val="000000"/>
                <w:szCs w:val="23"/>
                <w:lang w:eastAsia="en-GB"/>
              </w:rPr>
              <w:br/>
            </w:r>
            <w:r w:rsidRPr="00B41BBC">
              <w:rPr>
                <w:rFonts w:cs="Arial"/>
                <w:color w:val="000000"/>
                <w:szCs w:val="23"/>
                <w:lang w:eastAsia="en-GB"/>
              </w:rPr>
              <w:br/>
              <w:t>Meeting ID: 831 6368 5420</w:t>
            </w:r>
            <w:r w:rsidRPr="00B41BBC">
              <w:rPr>
                <w:rFonts w:cs="Arial"/>
                <w:color w:val="000000"/>
                <w:szCs w:val="23"/>
                <w:lang w:eastAsia="en-GB"/>
              </w:rPr>
              <w:br/>
              <w:t>Passcode: 648005</w:t>
            </w:r>
          </w:p>
        </w:tc>
        <w:tc>
          <w:tcPr>
            <w:tcW w:w="92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BD0F9A1" w14:textId="2942F15D" w:rsidR="00E67FA2" w:rsidRPr="00964A1A" w:rsidRDefault="00E67FA2" w:rsidP="00E13D13">
            <w:pPr>
              <w:textAlignment w:val="baseline"/>
              <w:rPr>
                <w:rFonts w:ascii="Times New Roman" w:hAnsi="Times New Roman"/>
                <w:color w:val="000000"/>
                <w:szCs w:val="23"/>
                <w:lang w:eastAsia="en-GB"/>
              </w:rPr>
            </w:pPr>
            <w:r w:rsidRPr="00B41BBC">
              <w:rPr>
                <w:rFonts w:cs="Arial"/>
                <w:color w:val="000000"/>
                <w:szCs w:val="23"/>
                <w:lang w:val="en-US" w:eastAsia="en-GB"/>
              </w:rPr>
              <w:t>Virtual (via Zoom)</w:t>
            </w:r>
            <w:r w:rsidRPr="00964A1A">
              <w:rPr>
                <w:rFonts w:cs="Arial"/>
                <w:color w:val="000000"/>
                <w:szCs w:val="23"/>
                <w:lang w:eastAsia="en-GB"/>
              </w:rPr>
              <w:t> </w:t>
            </w:r>
          </w:p>
        </w:tc>
      </w:tr>
    </w:tbl>
    <w:p w14:paraId="09DF92F4" w14:textId="5DD0920B" w:rsidR="006E0C24" w:rsidRPr="00964A1A" w:rsidRDefault="006E0C24" w:rsidP="006E0C24">
      <w:pPr>
        <w:pStyle w:val="BodyTextIndent"/>
        <w:spacing w:line="280" w:lineRule="exact"/>
        <w:jc w:val="both"/>
        <w:rPr>
          <w:szCs w:val="23"/>
        </w:rPr>
      </w:pPr>
    </w:p>
    <w:p w14:paraId="77316503" w14:textId="14A84126" w:rsidR="00B45821" w:rsidRDefault="00B45821" w:rsidP="00B45821">
      <w:pPr>
        <w:tabs>
          <w:tab w:val="left" w:pos="993"/>
        </w:tabs>
        <w:jc w:val="both"/>
        <w:rPr>
          <w:rFonts w:cs="Arial"/>
          <w:szCs w:val="23"/>
        </w:rPr>
      </w:pPr>
      <w:r w:rsidRPr="002223D7">
        <w:rPr>
          <w:rFonts w:cs="Arial"/>
          <w:szCs w:val="23"/>
        </w:rPr>
        <w:t>Yours sincerely,</w:t>
      </w:r>
    </w:p>
    <w:p w14:paraId="57891005" w14:textId="77777777" w:rsidR="00814AFD" w:rsidRDefault="00814AFD" w:rsidP="00B45821">
      <w:pPr>
        <w:tabs>
          <w:tab w:val="left" w:pos="993"/>
        </w:tabs>
        <w:jc w:val="both"/>
        <w:rPr>
          <w:rFonts w:cs="Arial"/>
          <w:szCs w:val="23"/>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7"/>
        <w:gridCol w:w="3486"/>
        <w:gridCol w:w="2869"/>
      </w:tblGrid>
      <w:tr w:rsidR="00D3041C" w14:paraId="2F64372F" w14:textId="77777777" w:rsidTr="007F41A0">
        <w:tc>
          <w:tcPr>
            <w:tcW w:w="3177" w:type="dxa"/>
          </w:tcPr>
          <w:p w14:paraId="22B39230" w14:textId="567DF163" w:rsidR="00D3041C" w:rsidRDefault="00D3041C" w:rsidP="00B45821">
            <w:pPr>
              <w:tabs>
                <w:tab w:val="left" w:pos="993"/>
              </w:tabs>
              <w:jc w:val="both"/>
              <w:rPr>
                <w:rFonts w:cs="Arial"/>
                <w:szCs w:val="23"/>
              </w:rPr>
            </w:pPr>
            <w:r>
              <w:rPr>
                <w:rFonts w:cs="Arial"/>
                <w:noProof/>
                <w:szCs w:val="23"/>
              </w:rPr>
              <w:drawing>
                <wp:inline distT="0" distB="0" distL="0" distR="0" wp14:anchorId="5945B461" wp14:editId="07B1864A">
                  <wp:extent cx="1030605" cy="469265"/>
                  <wp:effectExtent l="0" t="0" r="0" b="6985"/>
                  <wp:docPr id="10" name="Picture 10" descr="Stephen Booth's signa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30605" cy="469265"/>
                          </a:xfrm>
                          <a:prstGeom prst="rect">
                            <a:avLst/>
                          </a:prstGeom>
                          <a:noFill/>
                        </pic:spPr>
                      </pic:pic>
                    </a:graphicData>
                  </a:graphic>
                </wp:inline>
              </w:drawing>
            </w:r>
          </w:p>
        </w:tc>
        <w:tc>
          <w:tcPr>
            <w:tcW w:w="3486" w:type="dxa"/>
          </w:tcPr>
          <w:p w14:paraId="5DFBF97A" w14:textId="211D6F42" w:rsidR="00D3041C" w:rsidRDefault="00D3041C" w:rsidP="00B45821">
            <w:pPr>
              <w:tabs>
                <w:tab w:val="left" w:pos="993"/>
              </w:tabs>
              <w:jc w:val="both"/>
              <w:rPr>
                <w:rFonts w:cs="Arial"/>
                <w:szCs w:val="23"/>
              </w:rPr>
            </w:pPr>
            <w:r>
              <w:rPr>
                <w:rFonts w:cs="Arial"/>
                <w:noProof/>
                <w:szCs w:val="23"/>
              </w:rPr>
              <w:drawing>
                <wp:inline distT="0" distB="0" distL="0" distR="0" wp14:anchorId="6031AAFC" wp14:editId="6BF20E8F">
                  <wp:extent cx="1304925" cy="694690"/>
                  <wp:effectExtent l="0" t="0" r="9525" b="0"/>
                  <wp:docPr id="12" name="Picture 12" descr="Quintin Spears'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04925" cy="694690"/>
                          </a:xfrm>
                          <a:prstGeom prst="rect">
                            <a:avLst/>
                          </a:prstGeom>
                          <a:noFill/>
                        </pic:spPr>
                      </pic:pic>
                    </a:graphicData>
                  </a:graphic>
                </wp:inline>
              </w:drawing>
            </w:r>
          </w:p>
        </w:tc>
        <w:tc>
          <w:tcPr>
            <w:tcW w:w="2869" w:type="dxa"/>
          </w:tcPr>
          <w:p w14:paraId="269EA672" w14:textId="1489F058" w:rsidR="00D3041C" w:rsidRDefault="00D3041C" w:rsidP="00B45821">
            <w:pPr>
              <w:tabs>
                <w:tab w:val="left" w:pos="993"/>
              </w:tabs>
              <w:jc w:val="both"/>
              <w:rPr>
                <w:rFonts w:cs="Arial"/>
                <w:szCs w:val="23"/>
              </w:rPr>
            </w:pPr>
            <w:r>
              <w:rPr>
                <w:rFonts w:cs="Arial"/>
                <w:noProof/>
                <w:szCs w:val="23"/>
              </w:rPr>
              <w:drawing>
                <wp:inline distT="0" distB="0" distL="0" distR="0" wp14:anchorId="631F278A" wp14:editId="3F4EA766">
                  <wp:extent cx="1347470" cy="591185"/>
                  <wp:effectExtent l="0" t="0" r="5080" b="0"/>
                  <wp:docPr id="13" name="Picture 13" descr="Claire Davies'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47470" cy="591185"/>
                          </a:xfrm>
                          <a:prstGeom prst="rect">
                            <a:avLst/>
                          </a:prstGeom>
                          <a:noFill/>
                        </pic:spPr>
                      </pic:pic>
                    </a:graphicData>
                  </a:graphic>
                </wp:inline>
              </w:drawing>
            </w:r>
          </w:p>
        </w:tc>
      </w:tr>
      <w:tr w:rsidR="00D3041C" w14:paraId="6D8B52E0" w14:textId="77777777" w:rsidTr="007F41A0">
        <w:tc>
          <w:tcPr>
            <w:tcW w:w="3177" w:type="dxa"/>
          </w:tcPr>
          <w:p w14:paraId="7F043AA2" w14:textId="77777777" w:rsidR="00D3041C" w:rsidRPr="000A168C" w:rsidRDefault="00D3041C" w:rsidP="00B45821">
            <w:pPr>
              <w:tabs>
                <w:tab w:val="left" w:pos="993"/>
              </w:tabs>
              <w:jc w:val="both"/>
              <w:rPr>
                <w:rFonts w:cs="Arial"/>
                <w:sz w:val="24"/>
              </w:rPr>
            </w:pPr>
            <w:r w:rsidRPr="000A168C">
              <w:rPr>
                <w:rFonts w:cs="Arial"/>
                <w:sz w:val="24"/>
              </w:rPr>
              <w:t>Stephen Booth</w:t>
            </w:r>
          </w:p>
          <w:p w14:paraId="32A5E2C3" w14:textId="68A39FA1" w:rsidR="00D3041C" w:rsidRPr="000A168C" w:rsidRDefault="00D3041C" w:rsidP="00B45821">
            <w:pPr>
              <w:tabs>
                <w:tab w:val="left" w:pos="993"/>
              </w:tabs>
              <w:jc w:val="both"/>
              <w:rPr>
                <w:rFonts w:cs="Arial"/>
                <w:sz w:val="24"/>
              </w:rPr>
            </w:pPr>
            <w:r w:rsidRPr="000A168C">
              <w:rPr>
                <w:rFonts w:cs="Arial"/>
                <w:sz w:val="24"/>
              </w:rPr>
              <w:t>Headteacher</w:t>
            </w:r>
          </w:p>
        </w:tc>
        <w:tc>
          <w:tcPr>
            <w:tcW w:w="3486" w:type="dxa"/>
          </w:tcPr>
          <w:p w14:paraId="4F4CA359" w14:textId="77777777" w:rsidR="00D3041C" w:rsidRPr="000A168C" w:rsidRDefault="000A168C" w:rsidP="00B45821">
            <w:pPr>
              <w:tabs>
                <w:tab w:val="left" w:pos="993"/>
              </w:tabs>
              <w:jc w:val="both"/>
              <w:rPr>
                <w:rFonts w:cs="Arial"/>
                <w:sz w:val="24"/>
              </w:rPr>
            </w:pPr>
            <w:r w:rsidRPr="000A168C">
              <w:rPr>
                <w:rFonts w:cs="Arial"/>
                <w:sz w:val="24"/>
              </w:rPr>
              <w:t>Quintin Spears</w:t>
            </w:r>
          </w:p>
          <w:p w14:paraId="20F920C4" w14:textId="6C6C44E3" w:rsidR="000A168C" w:rsidRPr="000A168C" w:rsidRDefault="000A168C" w:rsidP="00B45821">
            <w:pPr>
              <w:tabs>
                <w:tab w:val="left" w:pos="993"/>
              </w:tabs>
              <w:jc w:val="both"/>
              <w:rPr>
                <w:rFonts w:cs="Arial"/>
                <w:sz w:val="24"/>
              </w:rPr>
            </w:pPr>
            <w:r w:rsidRPr="000A168C">
              <w:rPr>
                <w:rFonts w:cs="Arial"/>
                <w:sz w:val="24"/>
              </w:rPr>
              <w:t>Chair of Local Academy Board</w:t>
            </w:r>
          </w:p>
        </w:tc>
        <w:tc>
          <w:tcPr>
            <w:tcW w:w="2869" w:type="dxa"/>
          </w:tcPr>
          <w:p w14:paraId="393D9043" w14:textId="77777777" w:rsidR="00D3041C" w:rsidRDefault="000A168C" w:rsidP="00B45821">
            <w:pPr>
              <w:tabs>
                <w:tab w:val="left" w:pos="993"/>
              </w:tabs>
              <w:jc w:val="both"/>
              <w:rPr>
                <w:rFonts w:cs="Arial"/>
                <w:sz w:val="24"/>
              </w:rPr>
            </w:pPr>
            <w:r w:rsidRPr="001A491F">
              <w:rPr>
                <w:rFonts w:cs="Arial"/>
                <w:sz w:val="24"/>
              </w:rPr>
              <w:t>Claire Davies</w:t>
            </w:r>
          </w:p>
          <w:p w14:paraId="14E58F91" w14:textId="77777777" w:rsidR="000A168C" w:rsidRDefault="000A168C" w:rsidP="00B45821">
            <w:pPr>
              <w:tabs>
                <w:tab w:val="left" w:pos="993"/>
              </w:tabs>
              <w:jc w:val="both"/>
              <w:rPr>
                <w:rFonts w:cs="Arial"/>
                <w:sz w:val="24"/>
              </w:rPr>
            </w:pPr>
            <w:r w:rsidRPr="001A491F">
              <w:rPr>
                <w:rFonts w:cs="Arial"/>
                <w:sz w:val="24"/>
              </w:rPr>
              <w:t>DoWMAT CEO</w:t>
            </w:r>
          </w:p>
          <w:p w14:paraId="106AD573" w14:textId="0B1A8ED1" w:rsidR="00354913" w:rsidRDefault="00354913" w:rsidP="00B45821">
            <w:pPr>
              <w:tabs>
                <w:tab w:val="left" w:pos="993"/>
              </w:tabs>
              <w:jc w:val="both"/>
              <w:rPr>
                <w:rFonts w:cs="Arial"/>
                <w:szCs w:val="23"/>
              </w:rPr>
            </w:pPr>
          </w:p>
        </w:tc>
      </w:tr>
    </w:tbl>
    <w:p w14:paraId="475BF0F5" w14:textId="77777777" w:rsidR="007F41A0" w:rsidRDefault="007F41A0" w:rsidP="00371AA2">
      <w:pPr>
        <w:autoSpaceDE w:val="0"/>
        <w:autoSpaceDN w:val="0"/>
        <w:adjustRightInd w:val="0"/>
        <w:rPr>
          <w:rFonts w:eastAsiaTheme="minorHAnsi" w:cs="Arial"/>
          <w:color w:val="000000"/>
          <w:sz w:val="24"/>
        </w:rPr>
      </w:pPr>
    </w:p>
    <w:p w14:paraId="4E4A1783" w14:textId="77777777" w:rsidR="007F41A0" w:rsidRDefault="007F41A0">
      <w:pPr>
        <w:rPr>
          <w:rFonts w:eastAsiaTheme="minorHAnsi" w:cs="Arial"/>
          <w:color w:val="000000"/>
          <w:sz w:val="24"/>
        </w:rPr>
      </w:pPr>
      <w:r>
        <w:rPr>
          <w:rFonts w:eastAsiaTheme="minorHAnsi" w:cs="Arial"/>
          <w:color w:val="000000"/>
          <w:sz w:val="24"/>
        </w:rPr>
        <w:br w:type="page"/>
      </w:r>
    </w:p>
    <w:p w14:paraId="6C372349" w14:textId="2D37BC93" w:rsidR="00CD5BA2" w:rsidRDefault="00CD5BA2" w:rsidP="00371AA2">
      <w:pPr>
        <w:autoSpaceDE w:val="0"/>
        <w:autoSpaceDN w:val="0"/>
        <w:adjustRightInd w:val="0"/>
        <w:rPr>
          <w:rFonts w:eastAsiaTheme="minorHAnsi" w:cs="Arial"/>
          <w:color w:val="000000"/>
          <w:sz w:val="24"/>
        </w:rPr>
      </w:pPr>
      <w:r>
        <w:rPr>
          <w:rFonts w:cs="Arial"/>
          <w:noProof/>
          <w:sz w:val="24"/>
          <w:lang w:eastAsia="en-GB"/>
        </w:rPr>
        <w:lastRenderedPageBreak/>
        <mc:AlternateContent>
          <mc:Choice Requires="wps">
            <w:drawing>
              <wp:inline distT="0" distB="0" distL="0" distR="0" wp14:anchorId="012090DE" wp14:editId="59624F51">
                <wp:extent cx="5248910" cy="342900"/>
                <wp:effectExtent l="0" t="0" r="27940" b="1905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910" cy="342900"/>
                        </a:xfrm>
                        <a:prstGeom prst="rect">
                          <a:avLst/>
                        </a:prstGeom>
                        <a:solidFill>
                          <a:srgbClr val="FFFFFF"/>
                        </a:solidFill>
                        <a:ln w="9525">
                          <a:solidFill>
                            <a:srgbClr val="000000"/>
                          </a:solidFill>
                          <a:miter lim="800000"/>
                          <a:headEnd/>
                          <a:tailEnd/>
                        </a:ln>
                      </wps:spPr>
                      <wps:txbx>
                        <w:txbxContent>
                          <w:p w14:paraId="7D281CE1" w14:textId="77777777" w:rsidR="00CD5BA2" w:rsidRDefault="00CD5BA2" w:rsidP="00000FB6">
                            <w:pPr>
                              <w:pStyle w:val="Heading2"/>
                            </w:pPr>
                            <w:r>
                              <w:t xml:space="preserve">Responses required by </w:t>
                            </w:r>
                            <w:r w:rsidRPr="00E67FA2">
                              <w:t>noon on Friday 26</w:t>
                            </w:r>
                            <w:r w:rsidRPr="00E67FA2">
                              <w:rPr>
                                <w:vertAlign w:val="superscript"/>
                              </w:rPr>
                              <w:t>th</w:t>
                            </w:r>
                            <w:r w:rsidRPr="00E67FA2">
                              <w:t xml:space="preserve"> November 2021</w:t>
                            </w:r>
                          </w:p>
                        </w:txbxContent>
                      </wps:txbx>
                      <wps:bodyPr rot="0" vert="horz" wrap="square" lIns="91440" tIns="45720" rIns="91440" bIns="45720" anchor="t" anchorCtr="0" upright="1">
                        <a:noAutofit/>
                      </wps:bodyPr>
                    </wps:wsp>
                  </a:graphicData>
                </a:graphic>
              </wp:inline>
            </w:drawing>
          </mc:Choice>
          <mc:Fallback>
            <w:pict>
              <v:shapetype w14:anchorId="012090DE" id="_x0000_t202" coordsize="21600,21600" o:spt="202" path="m,l,21600r21600,l21600,xe">
                <v:stroke joinstyle="miter"/>
                <v:path gradientshapeok="t" o:connecttype="rect"/>
              </v:shapetype>
              <v:shape id="Text Box 2" o:spid="_x0000_s1026" type="#_x0000_t202" style="width:413.3pt;height: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BtKQIAAFAEAAAOAAAAZHJzL2Uyb0RvYy54bWysVNuO0zAQfUfiHyy/06ShhTZqulq6FCEt&#10;F2mXD3AcJ7GwPcZ2myxfv2OnW6oFXhB5sDye8fHMOTPZXI1akaNwXoKp6HyWUyIMh0aarqLf7vev&#10;VpT4wEzDFBhR0Qfh6dX25YvNYEtRQA+qEY4giPHlYCvah2DLLPO8F5r5GVhh0NmC0yyg6bqscWxA&#10;dK2yIs/fZAO4xjrgwns8vZmcdJvw21bw8KVtvQhEVRRzC2l1aa3jmm03rOwcs73kpzTYP2ShmTT4&#10;6BnqhgVGDk7+BqUld+ChDTMOOoO2lVykGrCaef6smrueWZFqQXK8PdPk/x8s/3z86ohsKlpQYphG&#10;ie7FGMg7GEkR2RmsLzHozmJYGPEYVU6VensL/LsnBnY9M524dg6GXrAGs5vHm9nF1QnHR5B6+AQN&#10;PsMOARLQ2DodqUMyCKKjSg9nZWIqHA+XxWK1nqOLo+/1oljnSbqMlU+3rfPhgwBN4qaiDpVP6Ox4&#10;60PMhpVPIfExD0o2e6lUMlxX75QjR4Zdsk9fKuBZmDJkqOh6WSwnAv4KkafvTxBaBmx3JXVFV+cg&#10;Vkba3psmNWNgUk17TFmZE4+RuonEMNbjSZcamgdk1MHU1jiGuOnB/aRkwJauqP9xYE5Qoj4aVGU9&#10;XyziDCRjsXxboOEuPfWlhxmOUBUNlEzbXZjm5mCd7Hp8aeoDA9eoZCsTyVHyKatT3ti2ifvTiMW5&#10;uLRT1K8fwfYRAAD//wMAUEsDBBQABgAIAAAAIQDFibx93AAAAAQBAAAPAAAAZHJzL2Rvd25yZXYu&#10;eG1sTI/BTsMwEETvSPyDtUhcEHUoJYSQTYWQQHCDtoKrG2+TCHsdbDcNf4/hApeVRjOaeVstJ2vE&#10;SD70jhEuZhkI4sbpnluEzfrhvAARomKtjGNC+KIAy/r4qFKldgd+pXEVW5FKOJQKoYtxKKUMTUdW&#10;hZkbiJO3c96qmKRvpfbqkMqtkfMsy6VVPaeFTg1031HzsdpbhGLxNL6H58uXtybfmZt4dj0+fnrE&#10;05Pp7hZEpCn+heEHP6FDnZi2bs86CIOQHom/N3nFPM9BbBGuFhnIupL/4etvAAAA//8DAFBLAQIt&#10;ABQABgAIAAAAIQC2gziS/gAAAOEBAAATAAAAAAAAAAAAAAAAAAAAAABbQ29udGVudF9UeXBlc10u&#10;eG1sUEsBAi0AFAAGAAgAAAAhADj9If/WAAAAlAEAAAsAAAAAAAAAAAAAAAAALwEAAF9yZWxzLy5y&#10;ZWxzUEsBAi0AFAAGAAgAAAAhAMz5oG0pAgAAUAQAAA4AAAAAAAAAAAAAAAAALgIAAGRycy9lMm9E&#10;b2MueG1sUEsBAi0AFAAGAAgAAAAhAMWJvH3cAAAABAEAAA8AAAAAAAAAAAAAAAAAgwQAAGRycy9k&#10;b3ducmV2LnhtbFBLBQYAAAAABAAEAPMAAACMBQAAAAA=&#10;">
                <v:textbox>
                  <w:txbxContent>
                    <w:p w14:paraId="7D281CE1" w14:textId="77777777" w:rsidR="00CD5BA2" w:rsidRDefault="00CD5BA2" w:rsidP="00000FB6">
                      <w:pPr>
                        <w:pStyle w:val="Heading2"/>
                      </w:pPr>
                      <w:r>
                        <w:t xml:space="preserve">Responses required by </w:t>
                      </w:r>
                      <w:r w:rsidRPr="00E67FA2">
                        <w:t>noon on Friday 26</w:t>
                      </w:r>
                      <w:r w:rsidRPr="00E67FA2">
                        <w:rPr>
                          <w:vertAlign w:val="superscript"/>
                        </w:rPr>
                        <w:t>th</w:t>
                      </w:r>
                      <w:r w:rsidRPr="00E67FA2">
                        <w:t xml:space="preserve"> November 2021</w:t>
                      </w:r>
                    </w:p>
                  </w:txbxContent>
                </v:textbox>
                <w10:anchorlock/>
              </v:shape>
            </w:pict>
          </mc:Fallback>
        </mc:AlternateContent>
      </w:r>
    </w:p>
    <w:p w14:paraId="4269B27D" w14:textId="77777777" w:rsidR="00354913" w:rsidRPr="00354913" w:rsidRDefault="00354913" w:rsidP="00354913">
      <w:bookmarkStart w:id="4" w:name="_Toc443991129"/>
      <w:bookmarkEnd w:id="3"/>
    </w:p>
    <w:p w14:paraId="2B217C66" w14:textId="45C16486" w:rsidR="00885C0B" w:rsidRPr="00FD7E13" w:rsidRDefault="00885C0B" w:rsidP="00131A1A">
      <w:pPr>
        <w:pStyle w:val="Heading2"/>
      </w:pPr>
      <w:r w:rsidRPr="00FD7E13">
        <w:t>S</w:t>
      </w:r>
      <w:r w:rsidR="00851F25" w:rsidRPr="00FD7E13">
        <w:t>c</w:t>
      </w:r>
      <w:r w:rsidRPr="00FD7E13">
        <w:t>hool Details</w:t>
      </w:r>
      <w:bookmarkEnd w:id="4"/>
    </w:p>
    <w:p w14:paraId="3EAE24A1" w14:textId="05A1FA30" w:rsidR="00885C0B" w:rsidRPr="00885C0B" w:rsidRDefault="00885C0B" w:rsidP="00885C0B"/>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1701"/>
        <w:gridCol w:w="3142"/>
        <w:gridCol w:w="1252"/>
      </w:tblGrid>
      <w:tr w:rsidR="00A73890" w:rsidRPr="003D5FD3" w14:paraId="431F224B" w14:textId="77777777" w:rsidTr="00B74F6B">
        <w:trPr>
          <w:trHeight w:val="660"/>
        </w:trPr>
        <w:tc>
          <w:tcPr>
            <w:tcW w:w="3539" w:type="dxa"/>
            <w:shd w:val="clear" w:color="auto" w:fill="auto"/>
            <w:vAlign w:val="center"/>
          </w:tcPr>
          <w:p w14:paraId="39C00A95" w14:textId="2CC93D65" w:rsidR="00A73890" w:rsidRPr="00FD7E13" w:rsidRDefault="00A73890" w:rsidP="00A73890">
            <w:pPr>
              <w:rPr>
                <w:szCs w:val="23"/>
              </w:rPr>
            </w:pPr>
            <w:r w:rsidRPr="00FD7E13">
              <w:rPr>
                <w:szCs w:val="23"/>
              </w:rPr>
              <w:t>Name and Address:</w:t>
            </w:r>
          </w:p>
        </w:tc>
        <w:tc>
          <w:tcPr>
            <w:tcW w:w="6095" w:type="dxa"/>
            <w:gridSpan w:val="3"/>
            <w:shd w:val="clear" w:color="auto" w:fill="auto"/>
          </w:tcPr>
          <w:p w14:paraId="2D192FA9" w14:textId="77777777" w:rsidR="00B9507F" w:rsidRDefault="00A73890" w:rsidP="00A73890">
            <w:pPr>
              <w:autoSpaceDE w:val="0"/>
              <w:autoSpaceDN w:val="0"/>
              <w:adjustRightInd w:val="0"/>
            </w:pPr>
            <w:r w:rsidRPr="00682AC9">
              <w:t xml:space="preserve">St. Barnabas CE First and Middle School, </w:t>
            </w:r>
          </w:p>
          <w:p w14:paraId="4F1B10B8" w14:textId="670E5D2B" w:rsidR="00A73890" w:rsidRDefault="00A73890" w:rsidP="00A73890">
            <w:pPr>
              <w:autoSpaceDE w:val="0"/>
              <w:autoSpaceDN w:val="0"/>
              <w:adjustRightInd w:val="0"/>
            </w:pPr>
            <w:r w:rsidRPr="00682AC9">
              <w:t xml:space="preserve">Stonebow Road, </w:t>
            </w:r>
          </w:p>
          <w:p w14:paraId="5C5D3603" w14:textId="77777777" w:rsidR="00A73890" w:rsidRDefault="00A73890" w:rsidP="00A73890">
            <w:pPr>
              <w:autoSpaceDE w:val="0"/>
              <w:autoSpaceDN w:val="0"/>
              <w:adjustRightInd w:val="0"/>
            </w:pPr>
            <w:r w:rsidRPr="00682AC9">
              <w:t xml:space="preserve">Drakes Broughton, </w:t>
            </w:r>
          </w:p>
          <w:p w14:paraId="7EEE02C1" w14:textId="77777777" w:rsidR="00A73890" w:rsidRDefault="00A73890" w:rsidP="00A73890">
            <w:pPr>
              <w:autoSpaceDE w:val="0"/>
              <w:autoSpaceDN w:val="0"/>
              <w:adjustRightInd w:val="0"/>
            </w:pPr>
            <w:r w:rsidRPr="00682AC9">
              <w:t xml:space="preserve">Pershore, </w:t>
            </w:r>
          </w:p>
          <w:p w14:paraId="0BEC9503" w14:textId="77777777" w:rsidR="00A73890" w:rsidRDefault="00A73890" w:rsidP="00A73890">
            <w:pPr>
              <w:autoSpaceDE w:val="0"/>
              <w:autoSpaceDN w:val="0"/>
              <w:adjustRightInd w:val="0"/>
            </w:pPr>
            <w:r w:rsidRPr="00682AC9">
              <w:t xml:space="preserve">Worcestershire </w:t>
            </w:r>
          </w:p>
          <w:p w14:paraId="1762C4A8" w14:textId="0E1D40FA" w:rsidR="00A73890" w:rsidRPr="00FD7E13" w:rsidRDefault="00A73890" w:rsidP="00A73890">
            <w:pPr>
              <w:rPr>
                <w:szCs w:val="23"/>
              </w:rPr>
            </w:pPr>
            <w:r w:rsidRPr="00682AC9">
              <w:t>WR10 2AW</w:t>
            </w:r>
          </w:p>
        </w:tc>
      </w:tr>
      <w:tr w:rsidR="00A73890" w:rsidRPr="003D5FD3" w14:paraId="4BCDD773" w14:textId="77777777" w:rsidTr="003D5FD3">
        <w:trPr>
          <w:trHeight w:val="682"/>
        </w:trPr>
        <w:tc>
          <w:tcPr>
            <w:tcW w:w="3539" w:type="dxa"/>
            <w:shd w:val="clear" w:color="auto" w:fill="auto"/>
            <w:vAlign w:val="center"/>
          </w:tcPr>
          <w:p w14:paraId="1C73791B" w14:textId="77777777" w:rsidR="00A73890" w:rsidRPr="00FD7E13" w:rsidRDefault="00A73890" w:rsidP="00A73890">
            <w:pPr>
              <w:rPr>
                <w:szCs w:val="23"/>
              </w:rPr>
            </w:pPr>
            <w:r w:rsidRPr="00FD7E13">
              <w:rPr>
                <w:szCs w:val="23"/>
              </w:rPr>
              <w:t>Status:</w:t>
            </w:r>
          </w:p>
        </w:tc>
        <w:tc>
          <w:tcPr>
            <w:tcW w:w="6095" w:type="dxa"/>
            <w:gridSpan w:val="3"/>
            <w:shd w:val="clear" w:color="auto" w:fill="auto"/>
            <w:vAlign w:val="center"/>
          </w:tcPr>
          <w:p w14:paraId="14F9BCD4" w14:textId="7EC9FB7C" w:rsidR="00A73890" w:rsidRPr="00FD7E13" w:rsidRDefault="00A73890" w:rsidP="00A73890">
            <w:pPr>
              <w:rPr>
                <w:szCs w:val="23"/>
              </w:rPr>
            </w:pPr>
            <w:r w:rsidRPr="00FD7E13">
              <w:rPr>
                <w:szCs w:val="23"/>
              </w:rPr>
              <w:t>Academy</w:t>
            </w:r>
          </w:p>
        </w:tc>
      </w:tr>
      <w:tr w:rsidR="00A73890" w:rsidRPr="003D5FD3" w14:paraId="30F9C55D" w14:textId="77777777" w:rsidTr="003D5FD3">
        <w:trPr>
          <w:trHeight w:val="682"/>
        </w:trPr>
        <w:tc>
          <w:tcPr>
            <w:tcW w:w="3539" w:type="dxa"/>
            <w:shd w:val="clear" w:color="auto" w:fill="auto"/>
            <w:vAlign w:val="center"/>
          </w:tcPr>
          <w:p w14:paraId="32CF26BA" w14:textId="6478CD76" w:rsidR="00A73890" w:rsidRPr="00FD7E13" w:rsidRDefault="00A73890" w:rsidP="00A73890">
            <w:pPr>
              <w:rPr>
                <w:szCs w:val="23"/>
              </w:rPr>
            </w:pPr>
            <w:r w:rsidRPr="00FD7E13">
              <w:rPr>
                <w:szCs w:val="23"/>
              </w:rPr>
              <w:t>Ofsted Rating / Date:</w:t>
            </w:r>
          </w:p>
        </w:tc>
        <w:tc>
          <w:tcPr>
            <w:tcW w:w="6095" w:type="dxa"/>
            <w:gridSpan w:val="3"/>
            <w:shd w:val="clear" w:color="auto" w:fill="auto"/>
            <w:vAlign w:val="center"/>
          </w:tcPr>
          <w:p w14:paraId="099CA9BD" w14:textId="77777777" w:rsidR="00A73890" w:rsidRPr="00A73890" w:rsidRDefault="00A73890" w:rsidP="00A73890">
            <w:pPr>
              <w:pStyle w:val="NormalWeb"/>
              <w:spacing w:before="0" w:beforeAutospacing="0" w:after="0" w:afterAutospacing="0"/>
              <w:textAlignment w:val="bottom"/>
              <w:rPr>
                <w:rFonts w:ascii="Arial" w:hAnsi="Arial"/>
                <w:sz w:val="23"/>
                <w:lang w:eastAsia="en-US"/>
              </w:rPr>
            </w:pPr>
            <w:r w:rsidRPr="00A73890">
              <w:rPr>
                <w:rFonts w:ascii="Arial" w:hAnsi="Arial"/>
                <w:sz w:val="23"/>
                <w:lang w:eastAsia="en-US"/>
              </w:rPr>
              <w:t>Requires Improvement January 2020</w:t>
            </w:r>
          </w:p>
          <w:p w14:paraId="500D8024" w14:textId="18C101C9" w:rsidR="00A73890" w:rsidRPr="00FD7E13" w:rsidRDefault="00A73890" w:rsidP="00A73890">
            <w:pPr>
              <w:rPr>
                <w:szCs w:val="23"/>
              </w:rPr>
            </w:pPr>
          </w:p>
        </w:tc>
      </w:tr>
      <w:tr w:rsidR="00A73890" w:rsidRPr="003D5FD3" w14:paraId="63897FB3" w14:textId="77777777" w:rsidTr="003D5FD3">
        <w:trPr>
          <w:trHeight w:val="682"/>
        </w:trPr>
        <w:tc>
          <w:tcPr>
            <w:tcW w:w="3539" w:type="dxa"/>
            <w:shd w:val="clear" w:color="auto" w:fill="auto"/>
            <w:vAlign w:val="center"/>
          </w:tcPr>
          <w:p w14:paraId="791543EB" w14:textId="77777777" w:rsidR="00A73890" w:rsidRPr="00FD7E13" w:rsidRDefault="00A73890" w:rsidP="00A73890">
            <w:pPr>
              <w:rPr>
                <w:szCs w:val="23"/>
              </w:rPr>
            </w:pPr>
            <w:r w:rsidRPr="00FD7E13">
              <w:rPr>
                <w:szCs w:val="23"/>
              </w:rPr>
              <w:t>Current age range:</w:t>
            </w:r>
          </w:p>
        </w:tc>
        <w:tc>
          <w:tcPr>
            <w:tcW w:w="1701" w:type="dxa"/>
            <w:shd w:val="clear" w:color="auto" w:fill="auto"/>
            <w:vAlign w:val="center"/>
          </w:tcPr>
          <w:p w14:paraId="60A2FACE" w14:textId="3ABC02F1" w:rsidR="00A73890" w:rsidRPr="00FD7E13" w:rsidRDefault="00290D83" w:rsidP="00A73890">
            <w:pPr>
              <w:rPr>
                <w:szCs w:val="23"/>
              </w:rPr>
            </w:pPr>
            <w:r>
              <w:rPr>
                <w:szCs w:val="23"/>
              </w:rPr>
              <w:t>4</w:t>
            </w:r>
            <w:r w:rsidR="00A73890" w:rsidRPr="00FD7E13">
              <w:rPr>
                <w:szCs w:val="23"/>
              </w:rPr>
              <w:t xml:space="preserve"> to 12</w:t>
            </w:r>
          </w:p>
        </w:tc>
        <w:tc>
          <w:tcPr>
            <w:tcW w:w="3142" w:type="dxa"/>
            <w:shd w:val="clear" w:color="auto" w:fill="auto"/>
            <w:vAlign w:val="center"/>
          </w:tcPr>
          <w:p w14:paraId="677C8E92" w14:textId="33C85ACB" w:rsidR="00A73890" w:rsidRPr="00FD7E13" w:rsidRDefault="00A73890" w:rsidP="00A73890">
            <w:pPr>
              <w:rPr>
                <w:szCs w:val="23"/>
              </w:rPr>
            </w:pPr>
            <w:r w:rsidRPr="00FD7E13">
              <w:rPr>
                <w:szCs w:val="23"/>
              </w:rPr>
              <w:t>Proposed age range:</w:t>
            </w:r>
          </w:p>
        </w:tc>
        <w:tc>
          <w:tcPr>
            <w:tcW w:w="1252" w:type="dxa"/>
            <w:shd w:val="clear" w:color="auto" w:fill="auto"/>
            <w:vAlign w:val="center"/>
          </w:tcPr>
          <w:p w14:paraId="3FDB84FC" w14:textId="0977A0AD" w:rsidR="00A73890" w:rsidRPr="00FD7E13" w:rsidRDefault="00EC54F0" w:rsidP="00A73890">
            <w:pPr>
              <w:rPr>
                <w:szCs w:val="23"/>
              </w:rPr>
            </w:pPr>
            <w:r w:rsidRPr="00FD7E13">
              <w:rPr>
                <w:szCs w:val="23"/>
              </w:rPr>
              <w:t>3</w:t>
            </w:r>
            <w:r w:rsidR="00A73890" w:rsidRPr="00FD7E13">
              <w:rPr>
                <w:szCs w:val="23"/>
              </w:rPr>
              <w:t xml:space="preserve"> </w:t>
            </w:r>
            <w:r w:rsidR="00101319">
              <w:rPr>
                <w:szCs w:val="23"/>
              </w:rPr>
              <w:t>to</w:t>
            </w:r>
            <w:r w:rsidR="00A73890" w:rsidRPr="00FD7E13">
              <w:rPr>
                <w:szCs w:val="23"/>
              </w:rPr>
              <w:t xml:space="preserve"> 11</w:t>
            </w:r>
          </w:p>
        </w:tc>
      </w:tr>
      <w:tr w:rsidR="00A73890" w:rsidRPr="003D5FD3" w14:paraId="07CC8491" w14:textId="77777777" w:rsidTr="003D5FD3">
        <w:trPr>
          <w:trHeight w:val="682"/>
        </w:trPr>
        <w:tc>
          <w:tcPr>
            <w:tcW w:w="3539" w:type="dxa"/>
            <w:shd w:val="clear" w:color="auto" w:fill="auto"/>
            <w:vAlign w:val="center"/>
          </w:tcPr>
          <w:p w14:paraId="5570B6BE" w14:textId="6F58D474" w:rsidR="00A73890" w:rsidRPr="00FD7E13" w:rsidRDefault="00A73890" w:rsidP="00A73890">
            <w:pPr>
              <w:rPr>
                <w:szCs w:val="23"/>
              </w:rPr>
            </w:pPr>
            <w:r w:rsidRPr="00FD7E13">
              <w:rPr>
                <w:szCs w:val="23"/>
              </w:rPr>
              <w:t>Point(s) of Entry:</w:t>
            </w:r>
          </w:p>
        </w:tc>
        <w:tc>
          <w:tcPr>
            <w:tcW w:w="1701" w:type="dxa"/>
            <w:shd w:val="clear" w:color="auto" w:fill="auto"/>
            <w:vAlign w:val="center"/>
          </w:tcPr>
          <w:p w14:paraId="601F8D2F" w14:textId="73A2FD2D" w:rsidR="00A73890" w:rsidRPr="00FD7E13" w:rsidRDefault="00A73890" w:rsidP="00A73890">
            <w:pPr>
              <w:rPr>
                <w:szCs w:val="23"/>
              </w:rPr>
            </w:pPr>
            <w:r w:rsidRPr="00FD7E13">
              <w:rPr>
                <w:szCs w:val="23"/>
              </w:rPr>
              <w:t>Reception &amp; Year 5</w:t>
            </w:r>
          </w:p>
        </w:tc>
        <w:tc>
          <w:tcPr>
            <w:tcW w:w="3142" w:type="dxa"/>
            <w:shd w:val="clear" w:color="auto" w:fill="auto"/>
            <w:vAlign w:val="center"/>
          </w:tcPr>
          <w:p w14:paraId="35782F13" w14:textId="5A905614" w:rsidR="00A73890" w:rsidRPr="00FD7E13" w:rsidRDefault="00A73890" w:rsidP="00A73890">
            <w:pPr>
              <w:rPr>
                <w:szCs w:val="23"/>
              </w:rPr>
            </w:pPr>
            <w:r w:rsidRPr="00FD7E13">
              <w:rPr>
                <w:szCs w:val="23"/>
              </w:rPr>
              <w:t>Proposed point(s) of entry:</w:t>
            </w:r>
          </w:p>
        </w:tc>
        <w:tc>
          <w:tcPr>
            <w:tcW w:w="1252" w:type="dxa"/>
            <w:shd w:val="clear" w:color="auto" w:fill="auto"/>
            <w:vAlign w:val="center"/>
          </w:tcPr>
          <w:p w14:paraId="5EB2AE10" w14:textId="093B2A19" w:rsidR="00A73890" w:rsidRPr="00FD7E13" w:rsidRDefault="00A73890" w:rsidP="00A73890">
            <w:pPr>
              <w:rPr>
                <w:szCs w:val="23"/>
              </w:rPr>
            </w:pPr>
            <w:r w:rsidRPr="00FD7E13">
              <w:rPr>
                <w:szCs w:val="23"/>
              </w:rPr>
              <w:t>Reception</w:t>
            </w:r>
          </w:p>
        </w:tc>
      </w:tr>
      <w:tr w:rsidR="00A73890" w:rsidRPr="003D5FD3" w14:paraId="2FB17AAF" w14:textId="77777777" w:rsidTr="003D5FD3">
        <w:trPr>
          <w:trHeight w:val="718"/>
        </w:trPr>
        <w:tc>
          <w:tcPr>
            <w:tcW w:w="3539" w:type="dxa"/>
            <w:shd w:val="clear" w:color="auto" w:fill="auto"/>
            <w:vAlign w:val="center"/>
          </w:tcPr>
          <w:p w14:paraId="2CF4F329" w14:textId="154962BB" w:rsidR="00A73890" w:rsidRPr="00FD7E13" w:rsidRDefault="00A73890" w:rsidP="00A73890">
            <w:pPr>
              <w:rPr>
                <w:szCs w:val="23"/>
              </w:rPr>
            </w:pPr>
            <w:r w:rsidRPr="00FD7E13">
              <w:rPr>
                <w:szCs w:val="23"/>
              </w:rPr>
              <w:t xml:space="preserve">Total pupil capacity as </w:t>
            </w:r>
            <w:r w:rsidR="004E02C0">
              <w:rPr>
                <w:szCs w:val="23"/>
              </w:rPr>
              <w:t>of</w:t>
            </w:r>
            <w:r w:rsidRPr="00FD7E13">
              <w:rPr>
                <w:szCs w:val="23"/>
              </w:rPr>
              <w:t xml:space="preserve"> 1</w:t>
            </w:r>
            <w:r w:rsidRPr="00FD7E13">
              <w:rPr>
                <w:szCs w:val="23"/>
                <w:vertAlign w:val="superscript"/>
              </w:rPr>
              <w:t>st</w:t>
            </w:r>
            <w:r w:rsidRPr="00FD7E13">
              <w:rPr>
                <w:szCs w:val="23"/>
              </w:rPr>
              <w:t xml:space="preserve"> September 2021:</w:t>
            </w:r>
          </w:p>
        </w:tc>
        <w:tc>
          <w:tcPr>
            <w:tcW w:w="1701" w:type="dxa"/>
            <w:shd w:val="clear" w:color="auto" w:fill="auto"/>
            <w:vAlign w:val="center"/>
          </w:tcPr>
          <w:p w14:paraId="29214FCB" w14:textId="19C44B7A" w:rsidR="00A73890" w:rsidRPr="00FD7E13" w:rsidRDefault="007D61E7" w:rsidP="00A73890">
            <w:pPr>
              <w:rPr>
                <w:szCs w:val="23"/>
              </w:rPr>
            </w:pPr>
            <w:r w:rsidRPr="00FD7E13">
              <w:rPr>
                <w:szCs w:val="23"/>
              </w:rPr>
              <w:t>390</w:t>
            </w:r>
          </w:p>
        </w:tc>
        <w:tc>
          <w:tcPr>
            <w:tcW w:w="3142" w:type="dxa"/>
            <w:shd w:val="clear" w:color="auto" w:fill="auto"/>
            <w:vAlign w:val="center"/>
          </w:tcPr>
          <w:p w14:paraId="7DFEDFEE" w14:textId="35F34891" w:rsidR="00A73890" w:rsidRPr="00FD7E13" w:rsidRDefault="00A73890" w:rsidP="00A73890">
            <w:pPr>
              <w:rPr>
                <w:szCs w:val="23"/>
              </w:rPr>
            </w:pPr>
            <w:r w:rsidRPr="00FD7E13">
              <w:rPr>
                <w:szCs w:val="23"/>
              </w:rPr>
              <w:t>Proposed total pupil capacity:</w:t>
            </w:r>
          </w:p>
        </w:tc>
        <w:tc>
          <w:tcPr>
            <w:tcW w:w="1252" w:type="dxa"/>
            <w:shd w:val="clear" w:color="auto" w:fill="auto"/>
            <w:vAlign w:val="center"/>
          </w:tcPr>
          <w:p w14:paraId="4C212C68" w14:textId="0A5FC464" w:rsidR="00A73890" w:rsidRPr="00FD7E13" w:rsidRDefault="005858BA" w:rsidP="00A73890">
            <w:pPr>
              <w:rPr>
                <w:szCs w:val="23"/>
              </w:rPr>
            </w:pPr>
            <w:r w:rsidRPr="00FD7E13">
              <w:rPr>
                <w:szCs w:val="23"/>
              </w:rPr>
              <w:t>315</w:t>
            </w:r>
            <w:r w:rsidR="00920C13">
              <w:rPr>
                <w:szCs w:val="23"/>
              </w:rPr>
              <w:t xml:space="preserve"> plus Nursery</w:t>
            </w:r>
          </w:p>
        </w:tc>
      </w:tr>
      <w:tr w:rsidR="00A73890" w:rsidRPr="003D5FD3" w14:paraId="1FB08677" w14:textId="77777777" w:rsidTr="003D5FD3">
        <w:trPr>
          <w:trHeight w:val="718"/>
        </w:trPr>
        <w:tc>
          <w:tcPr>
            <w:tcW w:w="3539" w:type="dxa"/>
            <w:shd w:val="clear" w:color="auto" w:fill="auto"/>
            <w:vAlign w:val="center"/>
          </w:tcPr>
          <w:p w14:paraId="46BC4A70" w14:textId="1FF35F44" w:rsidR="00A73890" w:rsidRPr="00FD7E13" w:rsidRDefault="00A73890" w:rsidP="00A73890">
            <w:pPr>
              <w:rPr>
                <w:szCs w:val="23"/>
              </w:rPr>
            </w:pPr>
            <w:r w:rsidRPr="00FD7E13">
              <w:rPr>
                <w:szCs w:val="23"/>
              </w:rPr>
              <w:t xml:space="preserve">Published admission number (PAN) as </w:t>
            </w:r>
            <w:r w:rsidR="004E02C0">
              <w:rPr>
                <w:szCs w:val="23"/>
              </w:rPr>
              <w:t>of</w:t>
            </w:r>
            <w:r w:rsidRPr="00FD7E13">
              <w:rPr>
                <w:szCs w:val="23"/>
              </w:rPr>
              <w:t xml:space="preserve"> 1</w:t>
            </w:r>
            <w:r w:rsidRPr="00FD7E13">
              <w:rPr>
                <w:szCs w:val="23"/>
                <w:vertAlign w:val="superscript"/>
              </w:rPr>
              <w:t>st</w:t>
            </w:r>
            <w:r w:rsidRPr="00FD7E13">
              <w:rPr>
                <w:szCs w:val="23"/>
              </w:rPr>
              <w:t xml:space="preserve"> September 2021:</w:t>
            </w:r>
          </w:p>
        </w:tc>
        <w:tc>
          <w:tcPr>
            <w:tcW w:w="1701" w:type="dxa"/>
            <w:shd w:val="clear" w:color="auto" w:fill="auto"/>
            <w:vAlign w:val="center"/>
          </w:tcPr>
          <w:p w14:paraId="1E2E1E6C" w14:textId="77777777" w:rsidR="007D61E7" w:rsidRPr="00FD7E13" w:rsidRDefault="00A73890" w:rsidP="00A73890">
            <w:pPr>
              <w:rPr>
                <w:color w:val="000000" w:themeColor="text1"/>
                <w:szCs w:val="23"/>
              </w:rPr>
            </w:pPr>
            <w:r w:rsidRPr="00FD7E13">
              <w:rPr>
                <w:color w:val="000000" w:themeColor="text1"/>
                <w:szCs w:val="23"/>
              </w:rPr>
              <w:t>30</w:t>
            </w:r>
            <w:r w:rsidR="000C1A47" w:rsidRPr="00FD7E13">
              <w:rPr>
                <w:color w:val="000000" w:themeColor="text1"/>
                <w:szCs w:val="23"/>
              </w:rPr>
              <w:t xml:space="preserve"> </w:t>
            </w:r>
          </w:p>
          <w:p w14:paraId="39AA824E" w14:textId="2B315246" w:rsidR="00A73890" w:rsidRPr="00FD7E13" w:rsidRDefault="007D61E7" w:rsidP="00A73890">
            <w:pPr>
              <w:rPr>
                <w:color w:val="000000" w:themeColor="text1"/>
                <w:szCs w:val="23"/>
              </w:rPr>
            </w:pPr>
            <w:r w:rsidRPr="00FD7E13">
              <w:rPr>
                <w:color w:val="000000" w:themeColor="text1"/>
                <w:szCs w:val="23"/>
              </w:rPr>
              <w:t>(Yrs R,1,2,3,4)</w:t>
            </w:r>
          </w:p>
          <w:p w14:paraId="25384CC4" w14:textId="77777777" w:rsidR="007D61E7" w:rsidRPr="00FD7E13" w:rsidRDefault="007D61E7" w:rsidP="00A73890">
            <w:pPr>
              <w:rPr>
                <w:color w:val="000000" w:themeColor="text1"/>
                <w:szCs w:val="23"/>
              </w:rPr>
            </w:pPr>
          </w:p>
          <w:p w14:paraId="2A971399" w14:textId="0D8E05D9" w:rsidR="000C1A47" w:rsidRPr="00FD7E13" w:rsidRDefault="000C1A47" w:rsidP="00A73890">
            <w:pPr>
              <w:rPr>
                <w:color w:val="000000" w:themeColor="text1"/>
                <w:szCs w:val="23"/>
              </w:rPr>
            </w:pPr>
            <w:r w:rsidRPr="00FD7E13">
              <w:rPr>
                <w:color w:val="000000" w:themeColor="text1"/>
                <w:szCs w:val="23"/>
              </w:rPr>
              <w:t>80</w:t>
            </w:r>
            <w:r w:rsidR="007D61E7" w:rsidRPr="00FD7E13">
              <w:rPr>
                <w:color w:val="000000" w:themeColor="text1"/>
                <w:szCs w:val="23"/>
              </w:rPr>
              <w:t xml:space="preserve"> (Yrs 5,6,7)</w:t>
            </w:r>
          </w:p>
        </w:tc>
        <w:tc>
          <w:tcPr>
            <w:tcW w:w="3142" w:type="dxa"/>
            <w:shd w:val="clear" w:color="auto" w:fill="auto"/>
            <w:vAlign w:val="center"/>
          </w:tcPr>
          <w:p w14:paraId="00D7A2A9" w14:textId="543BFDFD" w:rsidR="00A73890" w:rsidRPr="00FD7E13" w:rsidRDefault="00A73890" w:rsidP="00A73890">
            <w:pPr>
              <w:rPr>
                <w:color w:val="000000" w:themeColor="text1"/>
                <w:szCs w:val="23"/>
              </w:rPr>
            </w:pPr>
            <w:r w:rsidRPr="00FD7E13">
              <w:rPr>
                <w:color w:val="000000" w:themeColor="text1"/>
                <w:szCs w:val="23"/>
              </w:rPr>
              <w:t>Proposed PAN:</w:t>
            </w:r>
          </w:p>
        </w:tc>
        <w:tc>
          <w:tcPr>
            <w:tcW w:w="1252" w:type="dxa"/>
            <w:shd w:val="clear" w:color="auto" w:fill="auto"/>
            <w:vAlign w:val="center"/>
          </w:tcPr>
          <w:p w14:paraId="700A4DBF" w14:textId="77777777" w:rsidR="00465030" w:rsidRPr="00FD7E13" w:rsidRDefault="005858BA" w:rsidP="00A73890">
            <w:pPr>
              <w:rPr>
                <w:color w:val="000000" w:themeColor="text1"/>
                <w:szCs w:val="23"/>
              </w:rPr>
            </w:pPr>
            <w:r w:rsidRPr="00FD7E13">
              <w:rPr>
                <w:color w:val="000000" w:themeColor="text1"/>
                <w:szCs w:val="23"/>
              </w:rPr>
              <w:t>45</w:t>
            </w:r>
            <w:r w:rsidR="00465030" w:rsidRPr="00FD7E13">
              <w:rPr>
                <w:color w:val="000000" w:themeColor="text1"/>
                <w:szCs w:val="23"/>
              </w:rPr>
              <w:t xml:space="preserve"> </w:t>
            </w:r>
          </w:p>
          <w:p w14:paraId="408093BD" w14:textId="7ACB9B1B" w:rsidR="00A73890" w:rsidRPr="00FD7E13" w:rsidRDefault="00465030" w:rsidP="00A73890">
            <w:pPr>
              <w:rPr>
                <w:color w:val="000000" w:themeColor="text1"/>
                <w:szCs w:val="23"/>
              </w:rPr>
            </w:pPr>
            <w:r w:rsidRPr="00FD7E13">
              <w:rPr>
                <w:color w:val="000000" w:themeColor="text1"/>
                <w:szCs w:val="23"/>
              </w:rPr>
              <w:t>(Yrs R-6)</w:t>
            </w:r>
          </w:p>
        </w:tc>
      </w:tr>
      <w:tr w:rsidR="00A73890" w:rsidRPr="003D5FD3" w14:paraId="19A20F3D" w14:textId="77777777" w:rsidTr="003D5FD3">
        <w:trPr>
          <w:trHeight w:val="718"/>
        </w:trPr>
        <w:tc>
          <w:tcPr>
            <w:tcW w:w="3539" w:type="dxa"/>
            <w:shd w:val="clear" w:color="auto" w:fill="auto"/>
            <w:vAlign w:val="center"/>
          </w:tcPr>
          <w:p w14:paraId="64325EA6" w14:textId="7BF7A2FD" w:rsidR="00A73890" w:rsidRPr="00FD7E13" w:rsidRDefault="00A73890" w:rsidP="00A73890">
            <w:pPr>
              <w:rPr>
                <w:szCs w:val="23"/>
              </w:rPr>
            </w:pPr>
            <w:r w:rsidRPr="00FD7E13">
              <w:rPr>
                <w:szCs w:val="23"/>
              </w:rPr>
              <w:t xml:space="preserve">Currently </w:t>
            </w:r>
            <w:r w:rsidR="00FD78CF" w:rsidRPr="00FD7E13">
              <w:rPr>
                <w:szCs w:val="23"/>
              </w:rPr>
              <w:t>pupils’</w:t>
            </w:r>
            <w:r w:rsidRPr="00FD7E13">
              <w:rPr>
                <w:szCs w:val="23"/>
              </w:rPr>
              <w:t xml:space="preserve"> transition to:</w:t>
            </w:r>
          </w:p>
        </w:tc>
        <w:tc>
          <w:tcPr>
            <w:tcW w:w="1701" w:type="dxa"/>
            <w:shd w:val="clear" w:color="auto" w:fill="auto"/>
            <w:vAlign w:val="center"/>
          </w:tcPr>
          <w:p w14:paraId="7B6601C9" w14:textId="667C81CB" w:rsidR="00A73890" w:rsidRPr="00FD7E13" w:rsidRDefault="00A73890" w:rsidP="00A73890">
            <w:pPr>
              <w:rPr>
                <w:szCs w:val="23"/>
                <w:highlight w:val="yellow"/>
              </w:rPr>
            </w:pPr>
            <w:r w:rsidRPr="00FD7E13">
              <w:rPr>
                <w:szCs w:val="23"/>
              </w:rPr>
              <w:t>Middle School at Year 5</w:t>
            </w:r>
          </w:p>
        </w:tc>
        <w:tc>
          <w:tcPr>
            <w:tcW w:w="3142" w:type="dxa"/>
            <w:shd w:val="clear" w:color="auto" w:fill="auto"/>
            <w:vAlign w:val="center"/>
          </w:tcPr>
          <w:p w14:paraId="135F630D" w14:textId="56FA2132" w:rsidR="00A73890" w:rsidRPr="00FD7E13" w:rsidRDefault="00A73890" w:rsidP="00A73890">
            <w:pPr>
              <w:rPr>
                <w:szCs w:val="23"/>
              </w:rPr>
            </w:pPr>
            <w:r w:rsidRPr="00FD7E13">
              <w:rPr>
                <w:szCs w:val="23"/>
              </w:rPr>
              <w:t>Proposed for pupils to transition to:</w:t>
            </w:r>
          </w:p>
        </w:tc>
        <w:tc>
          <w:tcPr>
            <w:tcW w:w="1252" w:type="dxa"/>
            <w:shd w:val="clear" w:color="auto" w:fill="auto"/>
            <w:vAlign w:val="center"/>
          </w:tcPr>
          <w:p w14:paraId="4D6793E8" w14:textId="22601BB1" w:rsidR="00A73890" w:rsidRPr="00FD7E13" w:rsidRDefault="00A73890" w:rsidP="00A73890">
            <w:pPr>
              <w:rPr>
                <w:szCs w:val="23"/>
              </w:rPr>
            </w:pPr>
            <w:r w:rsidRPr="00FD7E13">
              <w:rPr>
                <w:szCs w:val="23"/>
              </w:rPr>
              <w:t>High School at Year 7</w:t>
            </w:r>
          </w:p>
        </w:tc>
      </w:tr>
    </w:tbl>
    <w:p w14:paraId="57026DF7" w14:textId="77777777" w:rsidR="00840C46" w:rsidRDefault="00840C46" w:rsidP="00223D43">
      <w:pPr>
        <w:jc w:val="both"/>
        <w:rPr>
          <w:rFonts w:cs="Arial"/>
          <w:b/>
          <w:sz w:val="24"/>
          <w:u w:val="single"/>
        </w:rPr>
      </w:pPr>
    </w:p>
    <w:p w14:paraId="5A261DD0" w14:textId="29CDCB71" w:rsidR="001D4CB8" w:rsidRDefault="00D209C9" w:rsidP="009C32B0">
      <w:pPr>
        <w:pStyle w:val="Heading2"/>
        <w:rPr>
          <w:b w:val="0"/>
        </w:rPr>
      </w:pPr>
      <w:r w:rsidRPr="00FD7E13">
        <w:t>Background</w:t>
      </w:r>
      <w:r w:rsidR="00B45821" w:rsidRPr="00FD7E13">
        <w:t xml:space="preserve"> information</w:t>
      </w:r>
    </w:p>
    <w:p w14:paraId="14DF8C8B" w14:textId="77777777" w:rsidR="001D4CB8" w:rsidRDefault="001D4CB8" w:rsidP="00223D43">
      <w:pPr>
        <w:jc w:val="both"/>
        <w:rPr>
          <w:rFonts w:cs="Arial"/>
          <w:b/>
          <w:sz w:val="24"/>
          <w:u w:val="single"/>
        </w:rPr>
      </w:pPr>
    </w:p>
    <w:p w14:paraId="25641806" w14:textId="2B5FE24A" w:rsidR="00851F25" w:rsidRDefault="00851F25" w:rsidP="00BA5F4A">
      <w:pPr>
        <w:jc w:val="both"/>
        <w:rPr>
          <w:rFonts w:eastAsia="Calibri" w:cs="Arial"/>
          <w:szCs w:val="23"/>
        </w:rPr>
      </w:pPr>
      <w:r w:rsidRPr="009C1D99">
        <w:rPr>
          <w:rFonts w:eastAsia="Calibri" w:cs="Arial"/>
          <w:szCs w:val="23"/>
        </w:rPr>
        <w:t>The Pershore Education Planning Area is made up of 16 Schools serving the town of Pershore and surrounding rural area.</w:t>
      </w:r>
      <w:r w:rsidR="0074789F">
        <w:rPr>
          <w:rFonts w:eastAsia="Calibri" w:cs="Arial"/>
          <w:szCs w:val="23"/>
        </w:rPr>
        <w:t xml:space="preserve"> </w:t>
      </w:r>
      <w:r w:rsidR="00147066" w:rsidRPr="00147066">
        <w:rPr>
          <w:rFonts w:eastAsia="Calibri" w:cs="Arial"/>
          <w:szCs w:val="23"/>
        </w:rPr>
        <w:t>From September 2019 several schools had proposals agreed to change age ranges to create an option for a two-tier (Primary and Secondary school) system of education for families.  A total of 6 schools in the Pershore area currently operate as Primary and Secondary schools.</w:t>
      </w:r>
    </w:p>
    <w:p w14:paraId="1466AB16" w14:textId="77777777" w:rsidR="00147066" w:rsidRDefault="00147066" w:rsidP="00BA5F4A">
      <w:pPr>
        <w:jc w:val="both"/>
        <w:rPr>
          <w:rFonts w:eastAsia="Calibri" w:cs="Arial"/>
          <w:szCs w:val="23"/>
        </w:rPr>
      </w:pPr>
    </w:p>
    <w:p w14:paraId="77089362" w14:textId="5B439F45" w:rsidR="00FF54FC" w:rsidRPr="001A491F" w:rsidRDefault="00FF54FC" w:rsidP="00BA5F4A">
      <w:pPr>
        <w:pStyle w:val="NormalWeb"/>
        <w:shd w:val="clear" w:color="auto" w:fill="FFFFFF"/>
        <w:spacing w:before="0" w:beforeAutospacing="0" w:after="300" w:afterAutospacing="0"/>
        <w:jc w:val="both"/>
        <w:textAlignment w:val="baseline"/>
        <w:rPr>
          <w:rFonts w:ascii="Arial" w:eastAsia="Calibri" w:hAnsi="Arial" w:cs="Arial"/>
          <w:sz w:val="23"/>
          <w:szCs w:val="23"/>
          <w:lang w:eastAsia="en-US"/>
        </w:rPr>
      </w:pPr>
      <w:r w:rsidRPr="001A491F">
        <w:rPr>
          <w:rFonts w:ascii="Arial" w:eastAsia="Calibri" w:hAnsi="Arial" w:cs="Arial"/>
          <w:sz w:val="23"/>
          <w:szCs w:val="23"/>
          <w:lang w:eastAsia="en-US"/>
        </w:rPr>
        <w:t xml:space="preserve">St Barnabas CE First &amp; Middle School </w:t>
      </w:r>
      <w:r w:rsidR="00272035" w:rsidRPr="001A491F">
        <w:rPr>
          <w:rFonts w:ascii="Arial" w:eastAsia="Calibri" w:hAnsi="Arial" w:cs="Arial"/>
          <w:sz w:val="23"/>
          <w:szCs w:val="23"/>
          <w:lang w:eastAsia="en-US"/>
        </w:rPr>
        <w:t>currently enjoys</w:t>
      </w:r>
      <w:r w:rsidRPr="001A491F">
        <w:rPr>
          <w:rFonts w:ascii="Arial" w:eastAsia="Calibri" w:hAnsi="Arial" w:cs="Arial"/>
          <w:sz w:val="23"/>
          <w:szCs w:val="23"/>
          <w:lang w:eastAsia="en-US"/>
        </w:rPr>
        <w:t xml:space="preserve"> the unique status of being the only combined Fir</w:t>
      </w:r>
      <w:r w:rsidR="00272035" w:rsidRPr="001A491F">
        <w:rPr>
          <w:rFonts w:ascii="Arial" w:eastAsia="Calibri" w:hAnsi="Arial" w:cs="Arial"/>
          <w:sz w:val="23"/>
          <w:szCs w:val="23"/>
          <w:lang w:eastAsia="en-US"/>
        </w:rPr>
        <w:t>st &amp; Middle School in the UK. The school</w:t>
      </w:r>
      <w:r w:rsidRPr="001A491F">
        <w:rPr>
          <w:rFonts w:ascii="Arial" w:eastAsia="Calibri" w:hAnsi="Arial" w:cs="Arial"/>
          <w:sz w:val="23"/>
          <w:szCs w:val="23"/>
          <w:lang w:eastAsia="en-US"/>
        </w:rPr>
        <w:t xml:space="preserve"> provide</w:t>
      </w:r>
      <w:r w:rsidR="00272035" w:rsidRPr="001A491F">
        <w:rPr>
          <w:rFonts w:ascii="Arial" w:eastAsia="Calibri" w:hAnsi="Arial" w:cs="Arial"/>
          <w:sz w:val="23"/>
          <w:szCs w:val="23"/>
          <w:lang w:eastAsia="en-US"/>
        </w:rPr>
        <w:t>s</w:t>
      </w:r>
      <w:r w:rsidRPr="001A491F">
        <w:rPr>
          <w:rFonts w:ascii="Arial" w:eastAsia="Calibri" w:hAnsi="Arial" w:cs="Arial"/>
          <w:sz w:val="23"/>
          <w:szCs w:val="23"/>
          <w:lang w:eastAsia="en-US"/>
        </w:rPr>
        <w:t xml:space="preserve"> education for children aged from four in our Reception class</w:t>
      </w:r>
      <w:r w:rsidR="00272035" w:rsidRPr="001A491F">
        <w:rPr>
          <w:rFonts w:ascii="Arial" w:eastAsia="Calibri" w:hAnsi="Arial" w:cs="Arial"/>
          <w:sz w:val="23"/>
          <w:szCs w:val="23"/>
          <w:lang w:eastAsia="en-US"/>
        </w:rPr>
        <w:t>,</w:t>
      </w:r>
      <w:r w:rsidRPr="001A491F">
        <w:rPr>
          <w:rFonts w:ascii="Arial" w:eastAsia="Calibri" w:hAnsi="Arial" w:cs="Arial"/>
          <w:sz w:val="23"/>
          <w:szCs w:val="23"/>
          <w:lang w:eastAsia="en-US"/>
        </w:rPr>
        <w:t xml:space="preserve"> to twelve</w:t>
      </w:r>
      <w:r w:rsidR="00B478DF">
        <w:rPr>
          <w:rFonts w:ascii="Arial" w:eastAsia="Calibri" w:hAnsi="Arial" w:cs="Arial"/>
          <w:sz w:val="23"/>
          <w:szCs w:val="23"/>
          <w:lang w:eastAsia="en-US"/>
        </w:rPr>
        <w:t>-</w:t>
      </w:r>
      <w:r w:rsidRPr="001A491F">
        <w:rPr>
          <w:rFonts w:ascii="Arial" w:eastAsia="Calibri" w:hAnsi="Arial" w:cs="Arial"/>
          <w:sz w:val="23"/>
          <w:szCs w:val="23"/>
          <w:lang w:eastAsia="en-US"/>
        </w:rPr>
        <w:t>year old students in Year 7.</w:t>
      </w:r>
    </w:p>
    <w:p w14:paraId="1F0B166E" w14:textId="77777777" w:rsidR="00FF54FC" w:rsidRPr="001A491F" w:rsidRDefault="00FF54FC" w:rsidP="00BA5F4A">
      <w:pPr>
        <w:pStyle w:val="NormalWeb"/>
        <w:shd w:val="clear" w:color="auto" w:fill="FFFFFF"/>
        <w:spacing w:before="0" w:beforeAutospacing="0" w:after="300" w:afterAutospacing="0"/>
        <w:jc w:val="both"/>
        <w:textAlignment w:val="baseline"/>
        <w:rPr>
          <w:rFonts w:ascii="Arial" w:eastAsia="Calibri" w:hAnsi="Arial" w:cs="Arial"/>
          <w:sz w:val="23"/>
          <w:szCs w:val="23"/>
          <w:lang w:eastAsia="en-US"/>
        </w:rPr>
      </w:pPr>
      <w:r w:rsidRPr="001A491F">
        <w:rPr>
          <w:rFonts w:ascii="Arial" w:eastAsia="Calibri" w:hAnsi="Arial" w:cs="Arial"/>
          <w:sz w:val="23"/>
          <w:szCs w:val="23"/>
          <w:lang w:eastAsia="en-US"/>
        </w:rPr>
        <w:t>We value our Voluntary Controlled status and our close links with the local church as well as being part of the Diocese of Worcester Multi Academy Trust (DOWMAT).  We also work closely with the Worcestershire Diocesan Board of Education Team.</w:t>
      </w:r>
    </w:p>
    <w:p w14:paraId="07684F4F" w14:textId="6633AD99" w:rsidR="00FF54FC" w:rsidRPr="001A491F" w:rsidRDefault="00EC54F0" w:rsidP="00BA5F4A">
      <w:pPr>
        <w:pStyle w:val="NormalWeb"/>
        <w:shd w:val="clear" w:color="auto" w:fill="FFFFFF"/>
        <w:spacing w:before="0" w:beforeAutospacing="0" w:after="300" w:afterAutospacing="0"/>
        <w:jc w:val="both"/>
        <w:textAlignment w:val="baseline"/>
        <w:rPr>
          <w:rFonts w:ascii="Arial" w:eastAsia="Calibri" w:hAnsi="Arial" w:cs="Arial"/>
          <w:sz w:val="23"/>
          <w:szCs w:val="23"/>
          <w:lang w:eastAsia="en-US"/>
        </w:rPr>
      </w:pPr>
      <w:r w:rsidRPr="001A491F">
        <w:rPr>
          <w:rFonts w:ascii="Arial" w:eastAsia="Calibri" w:hAnsi="Arial" w:cs="Arial"/>
          <w:sz w:val="23"/>
          <w:szCs w:val="23"/>
          <w:lang w:eastAsia="en-US"/>
        </w:rPr>
        <w:t>Members of the Local Academy Board</w:t>
      </w:r>
      <w:r w:rsidR="00FF54FC" w:rsidRPr="001A491F">
        <w:rPr>
          <w:rFonts w:ascii="Arial" w:eastAsia="Calibri" w:hAnsi="Arial" w:cs="Arial"/>
          <w:sz w:val="23"/>
          <w:szCs w:val="23"/>
          <w:lang w:eastAsia="en-US"/>
        </w:rPr>
        <w:t>,</w:t>
      </w:r>
      <w:r w:rsidRPr="001A491F">
        <w:rPr>
          <w:rFonts w:ascii="Arial" w:eastAsia="Calibri" w:hAnsi="Arial" w:cs="Arial"/>
          <w:sz w:val="23"/>
          <w:szCs w:val="23"/>
          <w:lang w:eastAsia="en-US"/>
        </w:rPr>
        <w:t xml:space="preserve"> </w:t>
      </w:r>
      <w:r w:rsidR="00FF54FC" w:rsidRPr="001A491F">
        <w:rPr>
          <w:rFonts w:ascii="Arial" w:eastAsia="Calibri" w:hAnsi="Arial" w:cs="Arial"/>
          <w:sz w:val="23"/>
          <w:szCs w:val="23"/>
          <w:lang w:eastAsia="en-US"/>
        </w:rPr>
        <w:t xml:space="preserve">teachers, support staff, parents and friends work together to ensure that the wellbeing of the children is at the heart of all that we do. We ensure that the lively, stimulating and caring environment within the school enables the children to </w:t>
      </w:r>
      <w:r w:rsidR="00FF54FC" w:rsidRPr="001A491F">
        <w:rPr>
          <w:rFonts w:ascii="Arial" w:eastAsia="Calibri" w:hAnsi="Arial" w:cs="Arial"/>
          <w:sz w:val="23"/>
          <w:szCs w:val="23"/>
          <w:lang w:eastAsia="en-US"/>
        </w:rPr>
        <w:lastRenderedPageBreak/>
        <w:t>progress to achieve their academic potential and to develop as balanced, well-adjusted, thoughtful and polite young people.</w:t>
      </w:r>
    </w:p>
    <w:p w14:paraId="47B738E7" w14:textId="4BF3D8FB" w:rsidR="00FF54FC" w:rsidRPr="001A491F" w:rsidRDefault="00FF54FC" w:rsidP="00BA5F4A">
      <w:pPr>
        <w:pStyle w:val="NormalWeb"/>
        <w:shd w:val="clear" w:color="auto" w:fill="FFFFFF"/>
        <w:spacing w:before="0" w:beforeAutospacing="0" w:after="300" w:afterAutospacing="0"/>
        <w:jc w:val="both"/>
        <w:textAlignment w:val="baseline"/>
        <w:rPr>
          <w:rFonts w:ascii="Arial" w:eastAsia="Calibri" w:hAnsi="Arial" w:cs="Arial"/>
          <w:sz w:val="23"/>
          <w:szCs w:val="23"/>
          <w:lang w:eastAsia="en-US"/>
        </w:rPr>
      </w:pPr>
      <w:r w:rsidRPr="001A491F">
        <w:rPr>
          <w:rFonts w:ascii="Arial" w:eastAsia="Calibri" w:hAnsi="Arial" w:cs="Arial"/>
          <w:sz w:val="23"/>
          <w:szCs w:val="23"/>
          <w:lang w:eastAsia="en-US"/>
        </w:rPr>
        <w:t xml:space="preserve">We see education as a partnership between children and adults and </w:t>
      </w:r>
      <w:r w:rsidR="00272035" w:rsidRPr="001A491F">
        <w:rPr>
          <w:rFonts w:ascii="Arial" w:eastAsia="Calibri" w:hAnsi="Arial" w:cs="Arial"/>
          <w:sz w:val="23"/>
          <w:szCs w:val="23"/>
          <w:lang w:eastAsia="en-US"/>
        </w:rPr>
        <w:t xml:space="preserve">look to work closely with our families to empower our pupils to </w:t>
      </w:r>
      <w:r w:rsidRPr="001A491F">
        <w:rPr>
          <w:rFonts w:ascii="Arial" w:eastAsia="Calibri" w:hAnsi="Arial" w:cs="Arial"/>
          <w:sz w:val="23"/>
          <w:szCs w:val="23"/>
          <w:lang w:eastAsia="en-US"/>
        </w:rPr>
        <w:t>develop a lifelong interest in learning.</w:t>
      </w:r>
    </w:p>
    <w:p w14:paraId="47E56332" w14:textId="0262D8DE" w:rsidR="00465030" w:rsidRPr="001A491F" w:rsidRDefault="00FF54FC" w:rsidP="00BA5F4A">
      <w:pPr>
        <w:jc w:val="both"/>
        <w:rPr>
          <w:rFonts w:eastAsia="Calibri" w:cs="Arial"/>
          <w:szCs w:val="23"/>
        </w:rPr>
      </w:pPr>
      <w:r w:rsidRPr="001A491F">
        <w:rPr>
          <w:rFonts w:eastAsia="Calibri" w:cs="Arial"/>
          <w:szCs w:val="23"/>
        </w:rPr>
        <w:t>St. Barnabas CE First and Middle School joined the Diocese of Worcester Multi Academy Trust in M</w:t>
      </w:r>
      <w:r w:rsidR="00465030" w:rsidRPr="001A491F">
        <w:rPr>
          <w:rFonts w:eastAsia="Calibri" w:cs="Arial"/>
          <w:szCs w:val="23"/>
        </w:rPr>
        <w:t>arch 2017 and, as a result, benefits from a dynamic collaborative network of 15 academies and the extensive school improvement support the Trust offers.</w:t>
      </w:r>
    </w:p>
    <w:p w14:paraId="521ED491" w14:textId="77777777" w:rsidR="00292B3C" w:rsidRPr="001A491F" w:rsidRDefault="00292B3C" w:rsidP="00223D43">
      <w:pPr>
        <w:jc w:val="both"/>
        <w:rPr>
          <w:rFonts w:cs="Arial"/>
          <w:bCs/>
          <w:sz w:val="24"/>
        </w:rPr>
      </w:pPr>
    </w:p>
    <w:p w14:paraId="679E8C2B" w14:textId="70AB22FD" w:rsidR="00D209C9" w:rsidRDefault="00D209C9" w:rsidP="00D04E35">
      <w:pPr>
        <w:pStyle w:val="Heading2"/>
        <w:rPr>
          <w:b w:val="0"/>
        </w:rPr>
      </w:pPr>
      <w:bookmarkStart w:id="5" w:name="_Toc443991131"/>
      <w:r w:rsidRPr="001A491F">
        <w:t>What is proposed</w:t>
      </w:r>
    </w:p>
    <w:p w14:paraId="46C0629B" w14:textId="5D93A801" w:rsidR="00851F25" w:rsidRDefault="00851F25" w:rsidP="00D209C9">
      <w:pPr>
        <w:jc w:val="both"/>
        <w:rPr>
          <w:rFonts w:cs="Arial"/>
          <w:b/>
          <w:i/>
          <w:iCs/>
          <w:sz w:val="24"/>
        </w:rPr>
      </w:pPr>
      <w:bookmarkStart w:id="6" w:name="_Hlk83487730"/>
    </w:p>
    <w:p w14:paraId="3931C977" w14:textId="63171365" w:rsidR="00851F25" w:rsidRPr="00CA246E" w:rsidRDefault="00851F25" w:rsidP="00BA5F4A">
      <w:pPr>
        <w:jc w:val="both"/>
        <w:rPr>
          <w:rFonts w:cs="Arial"/>
          <w:bCs/>
          <w:szCs w:val="23"/>
        </w:rPr>
      </w:pPr>
      <w:r w:rsidRPr="00CA246E">
        <w:rPr>
          <w:rFonts w:cs="Arial"/>
          <w:bCs/>
          <w:szCs w:val="23"/>
        </w:rPr>
        <w:t xml:space="preserve">It is proposed to alter the age range of </w:t>
      </w:r>
      <w:r w:rsidR="00184BDC" w:rsidRPr="00CA246E">
        <w:rPr>
          <w:rFonts w:cs="Arial"/>
          <w:bCs/>
          <w:szCs w:val="23"/>
        </w:rPr>
        <w:t xml:space="preserve">St Barnabas CofE First and Middle </w:t>
      </w:r>
      <w:r w:rsidR="00B478DF" w:rsidRPr="00CA246E">
        <w:rPr>
          <w:rFonts w:cs="Arial"/>
          <w:bCs/>
          <w:szCs w:val="23"/>
        </w:rPr>
        <w:t xml:space="preserve">School from </w:t>
      </w:r>
      <w:r w:rsidR="00A94257">
        <w:rPr>
          <w:rFonts w:cs="Arial"/>
          <w:bCs/>
          <w:szCs w:val="23"/>
        </w:rPr>
        <w:t>4</w:t>
      </w:r>
      <w:r w:rsidRPr="00CA246E">
        <w:rPr>
          <w:rFonts w:cs="Arial"/>
          <w:bCs/>
          <w:szCs w:val="23"/>
        </w:rPr>
        <w:t>-</w:t>
      </w:r>
      <w:r w:rsidR="00FD25F6" w:rsidRPr="00CA246E">
        <w:rPr>
          <w:rFonts w:cs="Arial"/>
          <w:bCs/>
          <w:szCs w:val="23"/>
        </w:rPr>
        <w:t xml:space="preserve">12 </w:t>
      </w:r>
      <w:r w:rsidRPr="00CA246E">
        <w:rPr>
          <w:rFonts w:cs="Arial"/>
          <w:bCs/>
          <w:szCs w:val="23"/>
        </w:rPr>
        <w:t xml:space="preserve">to </w:t>
      </w:r>
      <w:r w:rsidR="00EC54F0" w:rsidRPr="00CA246E">
        <w:rPr>
          <w:rFonts w:cs="Arial"/>
          <w:bCs/>
          <w:szCs w:val="23"/>
        </w:rPr>
        <w:t>3</w:t>
      </w:r>
      <w:r w:rsidRPr="00CA246E">
        <w:rPr>
          <w:rFonts w:cs="Arial"/>
          <w:bCs/>
          <w:szCs w:val="23"/>
        </w:rPr>
        <w:t xml:space="preserve">-11. This would change the school from a first &amp; middle school to a primary school. </w:t>
      </w:r>
    </w:p>
    <w:p w14:paraId="460AA7DB" w14:textId="77777777" w:rsidR="00851F25" w:rsidRPr="00CA246E" w:rsidRDefault="00851F25" w:rsidP="00BA5F4A">
      <w:pPr>
        <w:rPr>
          <w:rFonts w:cs="Arial"/>
          <w:bCs/>
          <w:szCs w:val="23"/>
        </w:rPr>
      </w:pPr>
    </w:p>
    <w:p w14:paraId="21D65D4B" w14:textId="297AF0E2" w:rsidR="00851F25" w:rsidRPr="00CA246E" w:rsidRDefault="00851F25" w:rsidP="00BA5F4A">
      <w:pPr>
        <w:jc w:val="both"/>
        <w:rPr>
          <w:rFonts w:cs="Arial"/>
          <w:bCs/>
          <w:szCs w:val="23"/>
        </w:rPr>
      </w:pPr>
      <w:r w:rsidRPr="00CA246E">
        <w:rPr>
          <w:rFonts w:cs="Arial"/>
          <w:bCs/>
          <w:szCs w:val="23"/>
        </w:rPr>
        <w:t xml:space="preserve">Children </w:t>
      </w:r>
      <w:r w:rsidR="00B478DF" w:rsidRPr="00CA246E">
        <w:rPr>
          <w:rFonts w:cs="Arial"/>
          <w:bCs/>
          <w:szCs w:val="23"/>
        </w:rPr>
        <w:t>would remain at the school for Y</w:t>
      </w:r>
      <w:r w:rsidRPr="00CA246E">
        <w:rPr>
          <w:rFonts w:cs="Arial"/>
          <w:bCs/>
          <w:szCs w:val="23"/>
        </w:rPr>
        <w:t>ear</w:t>
      </w:r>
      <w:r w:rsidR="00B478DF" w:rsidRPr="00CA246E">
        <w:rPr>
          <w:rFonts w:cs="Arial"/>
          <w:bCs/>
          <w:szCs w:val="23"/>
        </w:rPr>
        <w:t>s</w:t>
      </w:r>
      <w:r w:rsidRPr="00CA246E">
        <w:rPr>
          <w:rFonts w:cs="Arial"/>
          <w:bCs/>
          <w:szCs w:val="23"/>
        </w:rPr>
        <w:t xml:space="preserve"> 5 and 6.  Children in Year 6 would then transition to a Secondary School for Year 7 onwards.</w:t>
      </w:r>
    </w:p>
    <w:p w14:paraId="37C5CCD4" w14:textId="77777777" w:rsidR="00851F25" w:rsidRPr="00CA246E" w:rsidRDefault="00851F25" w:rsidP="00851F25">
      <w:pPr>
        <w:jc w:val="both"/>
        <w:rPr>
          <w:rFonts w:cs="Arial"/>
          <w:bCs/>
          <w:szCs w:val="23"/>
          <w:highlight w:val="yellow"/>
        </w:rPr>
      </w:pPr>
    </w:p>
    <w:p w14:paraId="3A4FBEE7" w14:textId="055A8AF1" w:rsidR="00851F25" w:rsidRPr="00CA246E" w:rsidRDefault="00851F25" w:rsidP="00851F25">
      <w:pPr>
        <w:jc w:val="both"/>
        <w:rPr>
          <w:rFonts w:cs="Arial"/>
          <w:bCs/>
          <w:szCs w:val="23"/>
        </w:rPr>
      </w:pPr>
      <w:r w:rsidRPr="00CA246E">
        <w:rPr>
          <w:rFonts w:cs="Arial"/>
          <w:bCs/>
          <w:szCs w:val="23"/>
        </w:rPr>
        <w:t xml:space="preserve">Historic and Forecast number on roll at </w:t>
      </w:r>
      <w:r w:rsidR="00FD25F6" w:rsidRPr="00CA246E">
        <w:rPr>
          <w:rFonts w:cs="Arial"/>
          <w:bCs/>
          <w:szCs w:val="23"/>
        </w:rPr>
        <w:t>St Barnabas First and Middle</w:t>
      </w:r>
      <w:r w:rsidRPr="00CA246E">
        <w:rPr>
          <w:rFonts w:cs="Arial"/>
          <w:bCs/>
          <w:szCs w:val="23"/>
        </w:rPr>
        <w:t xml:space="preserve"> School:</w:t>
      </w:r>
    </w:p>
    <w:tbl>
      <w:tblPr>
        <w:tblStyle w:val="TableGrid"/>
        <w:tblW w:w="10060" w:type="dxa"/>
        <w:tblLook w:val="04A0" w:firstRow="1" w:lastRow="0" w:firstColumn="1" w:lastColumn="0" w:noHBand="0" w:noVBand="1"/>
      </w:tblPr>
      <w:tblGrid>
        <w:gridCol w:w="1047"/>
        <w:gridCol w:w="1252"/>
        <w:gridCol w:w="951"/>
        <w:gridCol w:w="990"/>
        <w:gridCol w:w="1021"/>
        <w:gridCol w:w="910"/>
        <w:gridCol w:w="236"/>
        <w:gridCol w:w="944"/>
        <w:gridCol w:w="991"/>
        <w:gridCol w:w="990"/>
        <w:gridCol w:w="728"/>
      </w:tblGrid>
      <w:tr w:rsidR="00272035" w:rsidRPr="00851F25" w14:paraId="2FBB164D" w14:textId="0D4239A6" w:rsidTr="00D00D7C">
        <w:trPr>
          <w:trHeight w:val="298"/>
        </w:trPr>
        <w:tc>
          <w:tcPr>
            <w:tcW w:w="1051" w:type="dxa"/>
          </w:tcPr>
          <w:p w14:paraId="205B6E40" w14:textId="77777777" w:rsidR="00272035" w:rsidRPr="00CA246E" w:rsidRDefault="00272035" w:rsidP="00E13D13">
            <w:pPr>
              <w:jc w:val="both"/>
              <w:rPr>
                <w:rFonts w:cs="Arial"/>
                <w:bCs/>
                <w:szCs w:val="23"/>
              </w:rPr>
            </w:pPr>
          </w:p>
        </w:tc>
        <w:tc>
          <w:tcPr>
            <w:tcW w:w="1252" w:type="dxa"/>
          </w:tcPr>
          <w:p w14:paraId="6EA147EB" w14:textId="77777777" w:rsidR="00272035" w:rsidRPr="00CA246E" w:rsidRDefault="00272035" w:rsidP="00E13D13">
            <w:pPr>
              <w:jc w:val="center"/>
              <w:rPr>
                <w:rFonts w:cs="Arial"/>
                <w:bCs/>
                <w:szCs w:val="23"/>
              </w:rPr>
            </w:pPr>
            <w:r w:rsidRPr="00CA246E">
              <w:rPr>
                <w:rFonts w:cs="Arial"/>
                <w:bCs/>
                <w:szCs w:val="23"/>
              </w:rPr>
              <w:t>Reception</w:t>
            </w:r>
          </w:p>
        </w:tc>
        <w:tc>
          <w:tcPr>
            <w:tcW w:w="953" w:type="dxa"/>
          </w:tcPr>
          <w:p w14:paraId="3C50E4D4" w14:textId="77777777" w:rsidR="00272035" w:rsidRPr="00CA246E" w:rsidRDefault="00272035" w:rsidP="00E13D13">
            <w:pPr>
              <w:jc w:val="center"/>
              <w:rPr>
                <w:rFonts w:cs="Arial"/>
                <w:bCs/>
                <w:szCs w:val="23"/>
              </w:rPr>
            </w:pPr>
            <w:r w:rsidRPr="00CA246E">
              <w:rPr>
                <w:rFonts w:cs="Arial"/>
                <w:bCs/>
                <w:szCs w:val="23"/>
              </w:rPr>
              <w:t>Year 1</w:t>
            </w:r>
          </w:p>
        </w:tc>
        <w:tc>
          <w:tcPr>
            <w:tcW w:w="992" w:type="dxa"/>
          </w:tcPr>
          <w:p w14:paraId="06676692" w14:textId="77777777" w:rsidR="00272035" w:rsidRPr="00CA246E" w:rsidRDefault="00272035" w:rsidP="00E13D13">
            <w:pPr>
              <w:jc w:val="center"/>
              <w:rPr>
                <w:rFonts w:cs="Arial"/>
                <w:bCs/>
                <w:szCs w:val="23"/>
              </w:rPr>
            </w:pPr>
            <w:r w:rsidRPr="00CA246E">
              <w:rPr>
                <w:rFonts w:cs="Arial"/>
                <w:bCs/>
                <w:szCs w:val="23"/>
              </w:rPr>
              <w:t>Year 2</w:t>
            </w:r>
          </w:p>
        </w:tc>
        <w:tc>
          <w:tcPr>
            <w:tcW w:w="1024" w:type="dxa"/>
          </w:tcPr>
          <w:p w14:paraId="47D6A271" w14:textId="77777777" w:rsidR="00272035" w:rsidRPr="00CA246E" w:rsidRDefault="00272035" w:rsidP="00E13D13">
            <w:pPr>
              <w:jc w:val="center"/>
              <w:rPr>
                <w:rFonts w:cs="Arial"/>
                <w:bCs/>
                <w:szCs w:val="23"/>
              </w:rPr>
            </w:pPr>
            <w:r w:rsidRPr="00CA246E">
              <w:rPr>
                <w:rFonts w:cs="Arial"/>
                <w:bCs/>
                <w:szCs w:val="23"/>
              </w:rPr>
              <w:t>Year 3</w:t>
            </w:r>
          </w:p>
        </w:tc>
        <w:tc>
          <w:tcPr>
            <w:tcW w:w="912" w:type="dxa"/>
          </w:tcPr>
          <w:p w14:paraId="102293C2" w14:textId="77777777" w:rsidR="00272035" w:rsidRPr="00CA246E" w:rsidRDefault="00272035" w:rsidP="00E13D13">
            <w:pPr>
              <w:jc w:val="center"/>
              <w:rPr>
                <w:rFonts w:cs="Arial"/>
                <w:bCs/>
                <w:szCs w:val="23"/>
              </w:rPr>
            </w:pPr>
            <w:r w:rsidRPr="00CA246E">
              <w:rPr>
                <w:rFonts w:cs="Arial"/>
                <w:bCs/>
                <w:szCs w:val="23"/>
              </w:rPr>
              <w:t>Year 4</w:t>
            </w:r>
          </w:p>
        </w:tc>
        <w:tc>
          <w:tcPr>
            <w:tcW w:w="236" w:type="dxa"/>
          </w:tcPr>
          <w:p w14:paraId="6728B2E4" w14:textId="77777777" w:rsidR="00D00D7C" w:rsidRPr="00CA246E" w:rsidRDefault="00D00D7C" w:rsidP="00E13D13">
            <w:pPr>
              <w:jc w:val="center"/>
              <w:rPr>
                <w:rFonts w:cs="Arial"/>
                <w:bCs/>
                <w:szCs w:val="23"/>
              </w:rPr>
            </w:pPr>
          </w:p>
        </w:tc>
        <w:tc>
          <w:tcPr>
            <w:tcW w:w="946" w:type="dxa"/>
          </w:tcPr>
          <w:p w14:paraId="198B30A0" w14:textId="4F576774" w:rsidR="00272035" w:rsidRPr="00CA246E" w:rsidRDefault="00272035" w:rsidP="00E13D13">
            <w:pPr>
              <w:jc w:val="center"/>
              <w:rPr>
                <w:rFonts w:cs="Arial"/>
                <w:bCs/>
                <w:szCs w:val="23"/>
              </w:rPr>
            </w:pPr>
            <w:r w:rsidRPr="00CA246E">
              <w:rPr>
                <w:rFonts w:cs="Arial"/>
                <w:bCs/>
                <w:szCs w:val="23"/>
              </w:rPr>
              <w:t>Year 5</w:t>
            </w:r>
          </w:p>
        </w:tc>
        <w:tc>
          <w:tcPr>
            <w:tcW w:w="993" w:type="dxa"/>
          </w:tcPr>
          <w:p w14:paraId="0BD537FB" w14:textId="77777777" w:rsidR="00272035" w:rsidRPr="00CA246E" w:rsidRDefault="00272035" w:rsidP="00E13D13">
            <w:pPr>
              <w:jc w:val="center"/>
              <w:rPr>
                <w:rFonts w:cs="Arial"/>
                <w:bCs/>
                <w:szCs w:val="23"/>
              </w:rPr>
            </w:pPr>
            <w:r w:rsidRPr="00CA246E">
              <w:rPr>
                <w:rFonts w:cs="Arial"/>
                <w:bCs/>
                <w:szCs w:val="23"/>
              </w:rPr>
              <w:t>Year 6</w:t>
            </w:r>
          </w:p>
        </w:tc>
        <w:tc>
          <w:tcPr>
            <w:tcW w:w="992" w:type="dxa"/>
          </w:tcPr>
          <w:p w14:paraId="0DD14119" w14:textId="0E765111" w:rsidR="00272035" w:rsidRPr="00CA246E" w:rsidRDefault="00272035" w:rsidP="00E13D13">
            <w:pPr>
              <w:jc w:val="center"/>
              <w:rPr>
                <w:rFonts w:cs="Arial"/>
                <w:bCs/>
                <w:szCs w:val="23"/>
              </w:rPr>
            </w:pPr>
            <w:r w:rsidRPr="00CA246E">
              <w:rPr>
                <w:rFonts w:cs="Arial"/>
                <w:bCs/>
                <w:szCs w:val="23"/>
              </w:rPr>
              <w:t>Year 7</w:t>
            </w:r>
          </w:p>
        </w:tc>
        <w:tc>
          <w:tcPr>
            <w:tcW w:w="709" w:type="dxa"/>
          </w:tcPr>
          <w:p w14:paraId="40AA4A6E" w14:textId="0554B902" w:rsidR="00272035" w:rsidRPr="00CA246E" w:rsidRDefault="00272035" w:rsidP="00E13D13">
            <w:pPr>
              <w:jc w:val="center"/>
              <w:rPr>
                <w:rFonts w:cs="Arial"/>
                <w:bCs/>
                <w:szCs w:val="23"/>
              </w:rPr>
            </w:pPr>
            <w:r w:rsidRPr="00CA246E">
              <w:rPr>
                <w:rFonts w:cs="Arial"/>
                <w:bCs/>
                <w:szCs w:val="23"/>
              </w:rPr>
              <w:t>Total</w:t>
            </w:r>
          </w:p>
        </w:tc>
      </w:tr>
      <w:tr w:rsidR="00272035" w:rsidRPr="00851F25" w14:paraId="214B943A" w14:textId="5FF62F7B" w:rsidTr="00D00D7C">
        <w:trPr>
          <w:trHeight w:val="298"/>
        </w:trPr>
        <w:tc>
          <w:tcPr>
            <w:tcW w:w="1051" w:type="dxa"/>
          </w:tcPr>
          <w:p w14:paraId="0805D694" w14:textId="77777777" w:rsidR="00272035" w:rsidRPr="00CA246E" w:rsidRDefault="00272035" w:rsidP="00E13D13">
            <w:pPr>
              <w:jc w:val="both"/>
              <w:rPr>
                <w:rFonts w:cs="Arial"/>
                <w:bCs/>
                <w:szCs w:val="23"/>
              </w:rPr>
            </w:pPr>
            <w:r w:rsidRPr="00CA246E">
              <w:rPr>
                <w:rFonts w:cs="Arial"/>
                <w:bCs/>
                <w:szCs w:val="23"/>
              </w:rPr>
              <w:t>Oct 2020</w:t>
            </w:r>
          </w:p>
        </w:tc>
        <w:tc>
          <w:tcPr>
            <w:tcW w:w="1252" w:type="dxa"/>
            <w:shd w:val="clear" w:color="auto" w:fill="auto"/>
          </w:tcPr>
          <w:p w14:paraId="6305914E" w14:textId="79EFDB89" w:rsidR="00272035" w:rsidRPr="00CA246E" w:rsidRDefault="000A3E07" w:rsidP="00E13D13">
            <w:pPr>
              <w:jc w:val="center"/>
              <w:rPr>
                <w:rFonts w:cs="Arial"/>
                <w:bCs/>
                <w:szCs w:val="23"/>
              </w:rPr>
            </w:pPr>
            <w:r>
              <w:rPr>
                <w:rFonts w:cs="Arial"/>
                <w:bCs/>
                <w:szCs w:val="23"/>
              </w:rPr>
              <w:t>18</w:t>
            </w:r>
          </w:p>
        </w:tc>
        <w:tc>
          <w:tcPr>
            <w:tcW w:w="953" w:type="dxa"/>
            <w:shd w:val="clear" w:color="auto" w:fill="auto"/>
          </w:tcPr>
          <w:p w14:paraId="67A4373F" w14:textId="721BBB03" w:rsidR="00272035" w:rsidRPr="00CA246E" w:rsidRDefault="001A491F" w:rsidP="00E13D13">
            <w:pPr>
              <w:jc w:val="center"/>
              <w:rPr>
                <w:rFonts w:cs="Arial"/>
                <w:bCs/>
                <w:szCs w:val="23"/>
              </w:rPr>
            </w:pPr>
            <w:r w:rsidRPr="00CA246E">
              <w:rPr>
                <w:rFonts w:cs="Arial"/>
                <w:bCs/>
                <w:szCs w:val="23"/>
              </w:rPr>
              <w:t>23</w:t>
            </w:r>
          </w:p>
        </w:tc>
        <w:tc>
          <w:tcPr>
            <w:tcW w:w="992" w:type="dxa"/>
            <w:shd w:val="clear" w:color="auto" w:fill="auto"/>
          </w:tcPr>
          <w:p w14:paraId="21E86AE4" w14:textId="70136E59" w:rsidR="00272035" w:rsidRPr="00CA246E" w:rsidRDefault="00393B05" w:rsidP="00E13D13">
            <w:pPr>
              <w:jc w:val="center"/>
              <w:rPr>
                <w:rFonts w:cs="Arial"/>
                <w:bCs/>
                <w:szCs w:val="23"/>
              </w:rPr>
            </w:pPr>
            <w:r w:rsidRPr="00CA246E">
              <w:rPr>
                <w:rFonts w:cs="Arial"/>
                <w:bCs/>
                <w:szCs w:val="23"/>
              </w:rPr>
              <w:t>24</w:t>
            </w:r>
          </w:p>
        </w:tc>
        <w:tc>
          <w:tcPr>
            <w:tcW w:w="1024" w:type="dxa"/>
            <w:shd w:val="clear" w:color="auto" w:fill="auto"/>
          </w:tcPr>
          <w:p w14:paraId="6C598218" w14:textId="418B3D3B" w:rsidR="00272035" w:rsidRPr="00CA246E" w:rsidRDefault="00393B05" w:rsidP="00E13D13">
            <w:pPr>
              <w:jc w:val="center"/>
              <w:rPr>
                <w:rFonts w:cs="Arial"/>
                <w:bCs/>
                <w:szCs w:val="23"/>
              </w:rPr>
            </w:pPr>
            <w:r w:rsidRPr="00CA246E">
              <w:rPr>
                <w:rFonts w:cs="Arial"/>
                <w:bCs/>
                <w:szCs w:val="23"/>
              </w:rPr>
              <w:t>26</w:t>
            </w:r>
          </w:p>
        </w:tc>
        <w:tc>
          <w:tcPr>
            <w:tcW w:w="912" w:type="dxa"/>
            <w:shd w:val="clear" w:color="auto" w:fill="auto"/>
          </w:tcPr>
          <w:p w14:paraId="40E0C7AF" w14:textId="4FE5D0EB" w:rsidR="00272035" w:rsidRPr="00CA246E" w:rsidRDefault="00393B05" w:rsidP="00E13D13">
            <w:pPr>
              <w:jc w:val="center"/>
              <w:rPr>
                <w:rFonts w:cs="Arial"/>
                <w:bCs/>
                <w:szCs w:val="23"/>
              </w:rPr>
            </w:pPr>
            <w:r w:rsidRPr="00CA246E">
              <w:rPr>
                <w:rFonts w:cs="Arial"/>
                <w:bCs/>
                <w:szCs w:val="23"/>
              </w:rPr>
              <w:t>21</w:t>
            </w:r>
          </w:p>
        </w:tc>
        <w:tc>
          <w:tcPr>
            <w:tcW w:w="236" w:type="dxa"/>
          </w:tcPr>
          <w:p w14:paraId="786BB3A8" w14:textId="77777777" w:rsidR="00D00D7C" w:rsidRPr="00CA246E" w:rsidRDefault="00D00D7C" w:rsidP="00E13D13">
            <w:pPr>
              <w:jc w:val="center"/>
              <w:rPr>
                <w:rFonts w:cs="Arial"/>
                <w:bCs/>
                <w:szCs w:val="23"/>
              </w:rPr>
            </w:pPr>
          </w:p>
        </w:tc>
        <w:tc>
          <w:tcPr>
            <w:tcW w:w="946" w:type="dxa"/>
            <w:shd w:val="clear" w:color="auto" w:fill="auto"/>
          </w:tcPr>
          <w:p w14:paraId="0A594CE2" w14:textId="54A927E1" w:rsidR="00272035" w:rsidRPr="00CA246E" w:rsidRDefault="00393B05" w:rsidP="00E13D13">
            <w:pPr>
              <w:jc w:val="center"/>
              <w:rPr>
                <w:rFonts w:cs="Arial"/>
                <w:bCs/>
                <w:szCs w:val="23"/>
              </w:rPr>
            </w:pPr>
            <w:r w:rsidRPr="00CA246E">
              <w:rPr>
                <w:rFonts w:cs="Arial"/>
                <w:bCs/>
                <w:szCs w:val="23"/>
              </w:rPr>
              <w:t>34</w:t>
            </w:r>
          </w:p>
        </w:tc>
        <w:tc>
          <w:tcPr>
            <w:tcW w:w="993" w:type="dxa"/>
            <w:shd w:val="clear" w:color="auto" w:fill="auto"/>
          </w:tcPr>
          <w:p w14:paraId="1EE73872" w14:textId="017B9AA3" w:rsidR="00272035" w:rsidRPr="00CA246E" w:rsidRDefault="00393B05" w:rsidP="00E13D13">
            <w:pPr>
              <w:jc w:val="center"/>
              <w:rPr>
                <w:rFonts w:cs="Arial"/>
                <w:bCs/>
                <w:szCs w:val="23"/>
              </w:rPr>
            </w:pPr>
            <w:r w:rsidRPr="00CA246E">
              <w:rPr>
                <w:rFonts w:cs="Arial"/>
                <w:bCs/>
                <w:szCs w:val="23"/>
              </w:rPr>
              <w:t>49</w:t>
            </w:r>
          </w:p>
        </w:tc>
        <w:tc>
          <w:tcPr>
            <w:tcW w:w="992" w:type="dxa"/>
          </w:tcPr>
          <w:p w14:paraId="276D25B0" w14:textId="72A45F2D" w:rsidR="00272035" w:rsidRPr="00CA246E" w:rsidRDefault="00393B05" w:rsidP="00E13D13">
            <w:pPr>
              <w:jc w:val="center"/>
              <w:rPr>
                <w:rFonts w:cs="Arial"/>
                <w:bCs/>
                <w:szCs w:val="23"/>
              </w:rPr>
            </w:pPr>
            <w:r w:rsidRPr="00CA246E">
              <w:rPr>
                <w:rFonts w:cs="Arial"/>
                <w:bCs/>
                <w:szCs w:val="23"/>
              </w:rPr>
              <w:t>50</w:t>
            </w:r>
          </w:p>
        </w:tc>
        <w:tc>
          <w:tcPr>
            <w:tcW w:w="709" w:type="dxa"/>
          </w:tcPr>
          <w:p w14:paraId="02887381" w14:textId="2C45FAD3" w:rsidR="00272035" w:rsidRPr="00CA246E" w:rsidRDefault="00AF394B" w:rsidP="00E13D13">
            <w:pPr>
              <w:jc w:val="center"/>
              <w:rPr>
                <w:rFonts w:cs="Arial"/>
                <w:bCs/>
                <w:szCs w:val="23"/>
              </w:rPr>
            </w:pPr>
            <w:r>
              <w:rPr>
                <w:rFonts w:cs="Arial"/>
                <w:bCs/>
                <w:szCs w:val="23"/>
              </w:rPr>
              <w:t>245</w:t>
            </w:r>
          </w:p>
        </w:tc>
      </w:tr>
      <w:tr w:rsidR="00272035" w:rsidRPr="00851F25" w14:paraId="62A734A2" w14:textId="47C3CBF8" w:rsidTr="00D00D7C">
        <w:trPr>
          <w:trHeight w:val="298"/>
        </w:trPr>
        <w:tc>
          <w:tcPr>
            <w:tcW w:w="1051" w:type="dxa"/>
          </w:tcPr>
          <w:p w14:paraId="6B822CE4" w14:textId="77777777" w:rsidR="00272035" w:rsidRPr="00CA246E" w:rsidRDefault="00272035" w:rsidP="00E13D13">
            <w:pPr>
              <w:jc w:val="both"/>
              <w:rPr>
                <w:rFonts w:cs="Arial"/>
                <w:bCs/>
                <w:szCs w:val="23"/>
              </w:rPr>
            </w:pPr>
            <w:r w:rsidRPr="00CA246E">
              <w:rPr>
                <w:rFonts w:cs="Arial"/>
                <w:bCs/>
                <w:szCs w:val="23"/>
              </w:rPr>
              <w:t>Oct 2021</w:t>
            </w:r>
          </w:p>
        </w:tc>
        <w:tc>
          <w:tcPr>
            <w:tcW w:w="1252" w:type="dxa"/>
            <w:shd w:val="clear" w:color="auto" w:fill="auto"/>
          </w:tcPr>
          <w:p w14:paraId="7C010D07" w14:textId="58B5B33B" w:rsidR="00272035" w:rsidRPr="00CA246E" w:rsidRDefault="00820235" w:rsidP="00E13D13">
            <w:pPr>
              <w:jc w:val="center"/>
              <w:rPr>
                <w:rFonts w:cs="Arial"/>
                <w:bCs/>
                <w:szCs w:val="23"/>
              </w:rPr>
            </w:pPr>
            <w:r>
              <w:rPr>
                <w:rFonts w:cs="Arial"/>
                <w:bCs/>
                <w:szCs w:val="23"/>
              </w:rPr>
              <w:t>24</w:t>
            </w:r>
          </w:p>
        </w:tc>
        <w:tc>
          <w:tcPr>
            <w:tcW w:w="953" w:type="dxa"/>
            <w:shd w:val="clear" w:color="auto" w:fill="auto"/>
          </w:tcPr>
          <w:p w14:paraId="4F5DBC74" w14:textId="09897F50" w:rsidR="00272035" w:rsidRPr="00CA246E" w:rsidRDefault="00042E39" w:rsidP="00E13D13">
            <w:pPr>
              <w:jc w:val="center"/>
              <w:rPr>
                <w:rFonts w:cs="Arial"/>
                <w:bCs/>
                <w:szCs w:val="23"/>
              </w:rPr>
            </w:pPr>
            <w:r>
              <w:rPr>
                <w:rFonts w:cs="Arial"/>
                <w:bCs/>
                <w:szCs w:val="23"/>
              </w:rPr>
              <w:t>23</w:t>
            </w:r>
          </w:p>
        </w:tc>
        <w:tc>
          <w:tcPr>
            <w:tcW w:w="992" w:type="dxa"/>
            <w:shd w:val="clear" w:color="auto" w:fill="auto"/>
          </w:tcPr>
          <w:p w14:paraId="5A13922B" w14:textId="6BB20771" w:rsidR="00272035" w:rsidRPr="00CA246E" w:rsidRDefault="00042E39" w:rsidP="00E13D13">
            <w:pPr>
              <w:jc w:val="center"/>
              <w:rPr>
                <w:rFonts w:cs="Arial"/>
                <w:bCs/>
                <w:szCs w:val="23"/>
              </w:rPr>
            </w:pPr>
            <w:r>
              <w:rPr>
                <w:rFonts w:cs="Arial"/>
                <w:bCs/>
                <w:szCs w:val="23"/>
              </w:rPr>
              <w:t>28</w:t>
            </w:r>
          </w:p>
        </w:tc>
        <w:tc>
          <w:tcPr>
            <w:tcW w:w="1024" w:type="dxa"/>
            <w:shd w:val="clear" w:color="auto" w:fill="auto"/>
          </w:tcPr>
          <w:p w14:paraId="3BDB6845" w14:textId="22C6833F" w:rsidR="00272035" w:rsidRPr="00CA246E" w:rsidRDefault="003F23D0" w:rsidP="00E13D13">
            <w:pPr>
              <w:jc w:val="center"/>
              <w:rPr>
                <w:rFonts w:cs="Arial"/>
                <w:bCs/>
                <w:szCs w:val="23"/>
              </w:rPr>
            </w:pPr>
            <w:r>
              <w:rPr>
                <w:rFonts w:cs="Arial"/>
                <w:bCs/>
                <w:szCs w:val="23"/>
              </w:rPr>
              <w:t>29</w:t>
            </w:r>
          </w:p>
        </w:tc>
        <w:tc>
          <w:tcPr>
            <w:tcW w:w="912" w:type="dxa"/>
            <w:shd w:val="clear" w:color="auto" w:fill="auto"/>
          </w:tcPr>
          <w:p w14:paraId="6B3BE113" w14:textId="10370D25" w:rsidR="00272035" w:rsidRPr="00CA246E" w:rsidRDefault="003F23D0" w:rsidP="00E13D13">
            <w:pPr>
              <w:jc w:val="center"/>
              <w:rPr>
                <w:rFonts w:cs="Arial"/>
                <w:bCs/>
                <w:szCs w:val="23"/>
              </w:rPr>
            </w:pPr>
            <w:r>
              <w:rPr>
                <w:rFonts w:cs="Arial"/>
                <w:bCs/>
                <w:szCs w:val="23"/>
              </w:rPr>
              <w:t>31</w:t>
            </w:r>
          </w:p>
        </w:tc>
        <w:tc>
          <w:tcPr>
            <w:tcW w:w="236" w:type="dxa"/>
          </w:tcPr>
          <w:p w14:paraId="5F2B1C81" w14:textId="77777777" w:rsidR="00D00D7C" w:rsidRDefault="00D00D7C" w:rsidP="00E13D13">
            <w:pPr>
              <w:jc w:val="center"/>
              <w:rPr>
                <w:rFonts w:cs="Arial"/>
                <w:bCs/>
                <w:szCs w:val="23"/>
              </w:rPr>
            </w:pPr>
          </w:p>
        </w:tc>
        <w:tc>
          <w:tcPr>
            <w:tcW w:w="946" w:type="dxa"/>
            <w:shd w:val="clear" w:color="auto" w:fill="auto"/>
          </w:tcPr>
          <w:p w14:paraId="73369713" w14:textId="3121223C" w:rsidR="00272035" w:rsidRPr="00CA246E" w:rsidRDefault="003F23D0" w:rsidP="00E13D13">
            <w:pPr>
              <w:jc w:val="center"/>
              <w:rPr>
                <w:rFonts w:cs="Arial"/>
                <w:bCs/>
                <w:szCs w:val="23"/>
              </w:rPr>
            </w:pPr>
            <w:r>
              <w:rPr>
                <w:rFonts w:cs="Arial"/>
                <w:bCs/>
                <w:szCs w:val="23"/>
              </w:rPr>
              <w:t>33</w:t>
            </w:r>
          </w:p>
        </w:tc>
        <w:tc>
          <w:tcPr>
            <w:tcW w:w="993" w:type="dxa"/>
            <w:shd w:val="clear" w:color="auto" w:fill="auto"/>
          </w:tcPr>
          <w:p w14:paraId="104EB9CD" w14:textId="7C940CDC" w:rsidR="00272035" w:rsidRPr="00CA246E" w:rsidRDefault="003F23D0" w:rsidP="00E13D13">
            <w:pPr>
              <w:jc w:val="center"/>
              <w:rPr>
                <w:rFonts w:cs="Arial"/>
                <w:bCs/>
                <w:szCs w:val="23"/>
              </w:rPr>
            </w:pPr>
            <w:r>
              <w:rPr>
                <w:rFonts w:cs="Arial"/>
                <w:bCs/>
                <w:szCs w:val="23"/>
              </w:rPr>
              <w:t>39</w:t>
            </w:r>
          </w:p>
        </w:tc>
        <w:tc>
          <w:tcPr>
            <w:tcW w:w="992" w:type="dxa"/>
          </w:tcPr>
          <w:p w14:paraId="373AB7BA" w14:textId="37B6D1B7" w:rsidR="00272035" w:rsidRPr="00CA246E" w:rsidRDefault="003F23D0" w:rsidP="00E13D13">
            <w:pPr>
              <w:jc w:val="center"/>
              <w:rPr>
                <w:rFonts w:cs="Arial"/>
                <w:bCs/>
                <w:szCs w:val="23"/>
              </w:rPr>
            </w:pPr>
            <w:r>
              <w:rPr>
                <w:rFonts w:cs="Arial"/>
                <w:bCs/>
                <w:szCs w:val="23"/>
              </w:rPr>
              <w:t>53</w:t>
            </w:r>
          </w:p>
        </w:tc>
        <w:tc>
          <w:tcPr>
            <w:tcW w:w="709" w:type="dxa"/>
          </w:tcPr>
          <w:p w14:paraId="3D74B41A" w14:textId="210EC812" w:rsidR="00272035" w:rsidRPr="00CA246E" w:rsidRDefault="00393B05" w:rsidP="00E13D13">
            <w:pPr>
              <w:jc w:val="center"/>
              <w:rPr>
                <w:rFonts w:cs="Arial"/>
                <w:bCs/>
                <w:szCs w:val="23"/>
              </w:rPr>
            </w:pPr>
            <w:r w:rsidRPr="00CA246E">
              <w:rPr>
                <w:rFonts w:cs="Arial"/>
                <w:bCs/>
                <w:szCs w:val="23"/>
              </w:rPr>
              <w:t>2</w:t>
            </w:r>
            <w:r w:rsidR="00BE1DAF">
              <w:rPr>
                <w:rFonts w:cs="Arial"/>
                <w:bCs/>
                <w:szCs w:val="23"/>
              </w:rPr>
              <w:t>60</w:t>
            </w:r>
          </w:p>
        </w:tc>
      </w:tr>
      <w:tr w:rsidR="00272035" w:rsidRPr="00851F25" w14:paraId="2EA42C02" w14:textId="412E0D1B" w:rsidTr="00D00D7C">
        <w:trPr>
          <w:trHeight w:val="298"/>
        </w:trPr>
        <w:tc>
          <w:tcPr>
            <w:tcW w:w="1051" w:type="dxa"/>
          </w:tcPr>
          <w:p w14:paraId="439B116E" w14:textId="77777777" w:rsidR="00272035" w:rsidRPr="00CA246E" w:rsidRDefault="00272035" w:rsidP="00E13D13">
            <w:pPr>
              <w:jc w:val="both"/>
              <w:rPr>
                <w:rFonts w:cs="Arial"/>
                <w:bCs/>
                <w:szCs w:val="23"/>
              </w:rPr>
            </w:pPr>
            <w:r w:rsidRPr="00CA246E">
              <w:rPr>
                <w:rFonts w:cs="Arial"/>
                <w:bCs/>
                <w:szCs w:val="23"/>
              </w:rPr>
              <w:t>Oct 2022</w:t>
            </w:r>
          </w:p>
        </w:tc>
        <w:tc>
          <w:tcPr>
            <w:tcW w:w="1252" w:type="dxa"/>
            <w:shd w:val="clear" w:color="auto" w:fill="auto"/>
          </w:tcPr>
          <w:p w14:paraId="2EF875FD" w14:textId="18BC250D" w:rsidR="00272035" w:rsidRPr="00CA246E" w:rsidRDefault="003F23D0" w:rsidP="00E13D13">
            <w:pPr>
              <w:jc w:val="center"/>
              <w:rPr>
                <w:rFonts w:cs="Arial"/>
                <w:bCs/>
                <w:szCs w:val="23"/>
              </w:rPr>
            </w:pPr>
            <w:r>
              <w:rPr>
                <w:rFonts w:cs="Arial"/>
                <w:bCs/>
                <w:szCs w:val="23"/>
              </w:rPr>
              <w:t>36</w:t>
            </w:r>
          </w:p>
        </w:tc>
        <w:tc>
          <w:tcPr>
            <w:tcW w:w="953" w:type="dxa"/>
            <w:shd w:val="clear" w:color="auto" w:fill="auto"/>
          </w:tcPr>
          <w:p w14:paraId="0CD33A43" w14:textId="0AE3C7E4" w:rsidR="00272035" w:rsidRPr="00CA246E" w:rsidRDefault="003F23D0" w:rsidP="00E13D13">
            <w:pPr>
              <w:jc w:val="center"/>
              <w:rPr>
                <w:rFonts w:cs="Arial"/>
                <w:bCs/>
                <w:szCs w:val="23"/>
              </w:rPr>
            </w:pPr>
            <w:r>
              <w:rPr>
                <w:rFonts w:cs="Arial"/>
                <w:bCs/>
                <w:szCs w:val="23"/>
              </w:rPr>
              <w:t>26</w:t>
            </w:r>
          </w:p>
        </w:tc>
        <w:tc>
          <w:tcPr>
            <w:tcW w:w="992" w:type="dxa"/>
            <w:shd w:val="clear" w:color="auto" w:fill="auto"/>
          </w:tcPr>
          <w:p w14:paraId="1E6EDD88" w14:textId="4B4DF0C3" w:rsidR="00272035" w:rsidRPr="00CA246E" w:rsidRDefault="001D5AE5" w:rsidP="00E13D13">
            <w:pPr>
              <w:jc w:val="center"/>
              <w:rPr>
                <w:rFonts w:cs="Arial"/>
                <w:bCs/>
                <w:szCs w:val="23"/>
              </w:rPr>
            </w:pPr>
            <w:r>
              <w:rPr>
                <w:rFonts w:cs="Arial"/>
                <w:bCs/>
                <w:szCs w:val="23"/>
              </w:rPr>
              <w:t>25</w:t>
            </w:r>
          </w:p>
        </w:tc>
        <w:tc>
          <w:tcPr>
            <w:tcW w:w="1024" w:type="dxa"/>
            <w:shd w:val="clear" w:color="auto" w:fill="auto"/>
          </w:tcPr>
          <w:p w14:paraId="1E355EEF" w14:textId="75347F95" w:rsidR="00272035" w:rsidRPr="00CA246E" w:rsidRDefault="001D5AE5" w:rsidP="00E13D13">
            <w:pPr>
              <w:jc w:val="center"/>
              <w:rPr>
                <w:rFonts w:cs="Arial"/>
                <w:bCs/>
                <w:szCs w:val="23"/>
              </w:rPr>
            </w:pPr>
            <w:r>
              <w:rPr>
                <w:rFonts w:cs="Arial"/>
                <w:bCs/>
                <w:szCs w:val="23"/>
              </w:rPr>
              <w:t>30</w:t>
            </w:r>
          </w:p>
        </w:tc>
        <w:tc>
          <w:tcPr>
            <w:tcW w:w="912" w:type="dxa"/>
            <w:shd w:val="clear" w:color="auto" w:fill="auto"/>
          </w:tcPr>
          <w:p w14:paraId="0087B6F8" w14:textId="3E564A25" w:rsidR="00272035" w:rsidRPr="00CA246E" w:rsidRDefault="001D5AE5" w:rsidP="00E13D13">
            <w:pPr>
              <w:jc w:val="center"/>
              <w:rPr>
                <w:rFonts w:cs="Arial"/>
                <w:bCs/>
                <w:szCs w:val="23"/>
              </w:rPr>
            </w:pPr>
            <w:r>
              <w:rPr>
                <w:rFonts w:cs="Arial"/>
                <w:bCs/>
                <w:szCs w:val="23"/>
              </w:rPr>
              <w:t>31</w:t>
            </w:r>
          </w:p>
        </w:tc>
        <w:tc>
          <w:tcPr>
            <w:tcW w:w="236" w:type="dxa"/>
          </w:tcPr>
          <w:p w14:paraId="34432BB7" w14:textId="77777777" w:rsidR="00D00D7C" w:rsidRDefault="00D00D7C" w:rsidP="00E13D13">
            <w:pPr>
              <w:jc w:val="center"/>
              <w:rPr>
                <w:rFonts w:cs="Arial"/>
                <w:bCs/>
                <w:szCs w:val="23"/>
              </w:rPr>
            </w:pPr>
          </w:p>
        </w:tc>
        <w:tc>
          <w:tcPr>
            <w:tcW w:w="946" w:type="dxa"/>
            <w:shd w:val="clear" w:color="auto" w:fill="auto"/>
          </w:tcPr>
          <w:p w14:paraId="7182E7C9" w14:textId="5C15329A" w:rsidR="00272035" w:rsidRPr="00CA246E" w:rsidRDefault="001D5AE5" w:rsidP="00E13D13">
            <w:pPr>
              <w:jc w:val="center"/>
              <w:rPr>
                <w:rFonts w:cs="Arial"/>
                <w:bCs/>
                <w:szCs w:val="23"/>
              </w:rPr>
            </w:pPr>
            <w:r>
              <w:rPr>
                <w:rFonts w:cs="Arial"/>
                <w:bCs/>
                <w:szCs w:val="23"/>
              </w:rPr>
              <w:t>35</w:t>
            </w:r>
          </w:p>
        </w:tc>
        <w:tc>
          <w:tcPr>
            <w:tcW w:w="993" w:type="dxa"/>
            <w:shd w:val="clear" w:color="auto" w:fill="auto"/>
          </w:tcPr>
          <w:p w14:paraId="460303DB" w14:textId="5269F6A4" w:rsidR="00272035" w:rsidRPr="00CA246E" w:rsidRDefault="001D5AE5" w:rsidP="00E13D13">
            <w:pPr>
              <w:jc w:val="center"/>
              <w:rPr>
                <w:rFonts w:cs="Arial"/>
                <w:bCs/>
                <w:szCs w:val="23"/>
              </w:rPr>
            </w:pPr>
            <w:r>
              <w:rPr>
                <w:rFonts w:cs="Arial"/>
                <w:bCs/>
                <w:szCs w:val="23"/>
              </w:rPr>
              <w:t>35</w:t>
            </w:r>
          </w:p>
        </w:tc>
        <w:tc>
          <w:tcPr>
            <w:tcW w:w="992" w:type="dxa"/>
          </w:tcPr>
          <w:p w14:paraId="7CB7B4E8" w14:textId="01C481C0" w:rsidR="00272035" w:rsidRPr="00CA246E" w:rsidRDefault="001D5AE5" w:rsidP="00E13D13">
            <w:pPr>
              <w:jc w:val="center"/>
              <w:rPr>
                <w:rFonts w:cs="Arial"/>
                <w:bCs/>
                <w:szCs w:val="23"/>
              </w:rPr>
            </w:pPr>
            <w:r>
              <w:rPr>
                <w:rFonts w:cs="Arial"/>
                <w:bCs/>
                <w:szCs w:val="23"/>
              </w:rPr>
              <w:t>40</w:t>
            </w:r>
          </w:p>
        </w:tc>
        <w:tc>
          <w:tcPr>
            <w:tcW w:w="709" w:type="dxa"/>
          </w:tcPr>
          <w:p w14:paraId="1EB99F79" w14:textId="5A17E9FC" w:rsidR="00272035" w:rsidRPr="00CA246E" w:rsidRDefault="004271F7" w:rsidP="00E13D13">
            <w:pPr>
              <w:jc w:val="center"/>
              <w:rPr>
                <w:rFonts w:cs="Arial"/>
                <w:bCs/>
                <w:szCs w:val="23"/>
              </w:rPr>
            </w:pPr>
            <w:r>
              <w:rPr>
                <w:rFonts w:cs="Arial"/>
                <w:bCs/>
                <w:szCs w:val="23"/>
              </w:rPr>
              <w:t>2</w:t>
            </w:r>
            <w:r w:rsidR="00BE1DAF">
              <w:rPr>
                <w:rFonts w:cs="Arial"/>
                <w:bCs/>
                <w:szCs w:val="23"/>
              </w:rPr>
              <w:t>58</w:t>
            </w:r>
          </w:p>
        </w:tc>
      </w:tr>
      <w:tr w:rsidR="00272035" w:rsidRPr="00851F25" w14:paraId="14EABB4E" w14:textId="5227B68E" w:rsidTr="00D00D7C">
        <w:trPr>
          <w:trHeight w:val="298"/>
        </w:trPr>
        <w:tc>
          <w:tcPr>
            <w:tcW w:w="1051" w:type="dxa"/>
          </w:tcPr>
          <w:p w14:paraId="6B3908CA" w14:textId="003BBE6A" w:rsidR="00272035" w:rsidRPr="00CA246E" w:rsidRDefault="00272035" w:rsidP="00E13D13">
            <w:pPr>
              <w:jc w:val="both"/>
              <w:rPr>
                <w:rFonts w:cs="Arial"/>
                <w:bCs/>
                <w:szCs w:val="23"/>
              </w:rPr>
            </w:pPr>
            <w:r w:rsidRPr="00CA246E">
              <w:rPr>
                <w:rFonts w:cs="Arial"/>
                <w:bCs/>
                <w:szCs w:val="23"/>
              </w:rPr>
              <w:t>Oct 2023</w:t>
            </w:r>
          </w:p>
        </w:tc>
        <w:tc>
          <w:tcPr>
            <w:tcW w:w="1252" w:type="dxa"/>
            <w:shd w:val="clear" w:color="auto" w:fill="auto"/>
          </w:tcPr>
          <w:p w14:paraId="061312D7" w14:textId="57EA7200" w:rsidR="00272035" w:rsidRPr="00CA246E" w:rsidRDefault="001D5AE5" w:rsidP="00E13D13">
            <w:pPr>
              <w:jc w:val="center"/>
              <w:rPr>
                <w:rFonts w:cs="Arial"/>
                <w:bCs/>
                <w:szCs w:val="23"/>
              </w:rPr>
            </w:pPr>
            <w:r>
              <w:rPr>
                <w:rFonts w:cs="Arial"/>
                <w:bCs/>
                <w:szCs w:val="23"/>
              </w:rPr>
              <w:t>40</w:t>
            </w:r>
          </w:p>
        </w:tc>
        <w:tc>
          <w:tcPr>
            <w:tcW w:w="953" w:type="dxa"/>
            <w:shd w:val="clear" w:color="auto" w:fill="auto"/>
          </w:tcPr>
          <w:p w14:paraId="24C6737C" w14:textId="04426A26" w:rsidR="00272035" w:rsidRPr="00CA246E" w:rsidRDefault="001D5AE5" w:rsidP="00E13D13">
            <w:pPr>
              <w:jc w:val="center"/>
              <w:rPr>
                <w:rFonts w:cs="Arial"/>
                <w:bCs/>
                <w:szCs w:val="23"/>
              </w:rPr>
            </w:pPr>
            <w:r>
              <w:rPr>
                <w:rFonts w:cs="Arial"/>
                <w:bCs/>
                <w:szCs w:val="23"/>
              </w:rPr>
              <w:t>38</w:t>
            </w:r>
          </w:p>
        </w:tc>
        <w:tc>
          <w:tcPr>
            <w:tcW w:w="992" w:type="dxa"/>
            <w:shd w:val="clear" w:color="auto" w:fill="auto"/>
          </w:tcPr>
          <w:p w14:paraId="6C492A6B" w14:textId="23425A49" w:rsidR="00272035" w:rsidRPr="00CA246E" w:rsidRDefault="001D5AE5" w:rsidP="00E13D13">
            <w:pPr>
              <w:jc w:val="center"/>
              <w:rPr>
                <w:rFonts w:cs="Arial"/>
                <w:bCs/>
                <w:szCs w:val="23"/>
              </w:rPr>
            </w:pPr>
            <w:r>
              <w:rPr>
                <w:rFonts w:cs="Arial"/>
                <w:bCs/>
                <w:szCs w:val="23"/>
              </w:rPr>
              <w:t>28</w:t>
            </w:r>
          </w:p>
        </w:tc>
        <w:tc>
          <w:tcPr>
            <w:tcW w:w="1024" w:type="dxa"/>
            <w:shd w:val="clear" w:color="auto" w:fill="auto"/>
          </w:tcPr>
          <w:p w14:paraId="4DED4AEC" w14:textId="49CA7AAD" w:rsidR="00272035" w:rsidRPr="00CA246E" w:rsidRDefault="001D5AE5" w:rsidP="00E13D13">
            <w:pPr>
              <w:jc w:val="center"/>
              <w:rPr>
                <w:rFonts w:cs="Arial"/>
                <w:bCs/>
                <w:szCs w:val="23"/>
              </w:rPr>
            </w:pPr>
            <w:r>
              <w:rPr>
                <w:rFonts w:cs="Arial"/>
                <w:bCs/>
                <w:szCs w:val="23"/>
              </w:rPr>
              <w:t>27</w:t>
            </w:r>
          </w:p>
        </w:tc>
        <w:tc>
          <w:tcPr>
            <w:tcW w:w="912" w:type="dxa"/>
            <w:shd w:val="clear" w:color="auto" w:fill="auto"/>
          </w:tcPr>
          <w:p w14:paraId="236029E9" w14:textId="2E814905" w:rsidR="00272035" w:rsidRPr="00CA246E" w:rsidRDefault="001D5AE5" w:rsidP="00E13D13">
            <w:pPr>
              <w:jc w:val="center"/>
              <w:rPr>
                <w:rFonts w:cs="Arial"/>
                <w:bCs/>
                <w:szCs w:val="23"/>
              </w:rPr>
            </w:pPr>
            <w:r>
              <w:rPr>
                <w:rFonts w:cs="Arial"/>
                <w:bCs/>
                <w:szCs w:val="23"/>
              </w:rPr>
              <w:t>32</w:t>
            </w:r>
          </w:p>
        </w:tc>
        <w:tc>
          <w:tcPr>
            <w:tcW w:w="236" w:type="dxa"/>
          </w:tcPr>
          <w:p w14:paraId="626C60F2" w14:textId="77777777" w:rsidR="00D00D7C" w:rsidRDefault="00D00D7C" w:rsidP="00E13D13">
            <w:pPr>
              <w:jc w:val="center"/>
              <w:rPr>
                <w:rFonts w:cs="Arial"/>
                <w:bCs/>
                <w:szCs w:val="23"/>
              </w:rPr>
            </w:pPr>
          </w:p>
        </w:tc>
        <w:tc>
          <w:tcPr>
            <w:tcW w:w="946" w:type="dxa"/>
            <w:shd w:val="clear" w:color="auto" w:fill="auto"/>
          </w:tcPr>
          <w:p w14:paraId="3B3491E2" w14:textId="3A081076" w:rsidR="00272035" w:rsidRPr="00CA246E" w:rsidRDefault="001D5AE5" w:rsidP="00E13D13">
            <w:pPr>
              <w:jc w:val="center"/>
              <w:rPr>
                <w:rFonts w:cs="Arial"/>
                <w:bCs/>
                <w:szCs w:val="23"/>
              </w:rPr>
            </w:pPr>
            <w:r>
              <w:rPr>
                <w:rFonts w:cs="Arial"/>
                <w:bCs/>
                <w:szCs w:val="23"/>
              </w:rPr>
              <w:t>33</w:t>
            </w:r>
          </w:p>
        </w:tc>
        <w:tc>
          <w:tcPr>
            <w:tcW w:w="993" w:type="dxa"/>
            <w:shd w:val="clear" w:color="auto" w:fill="auto"/>
          </w:tcPr>
          <w:p w14:paraId="6ACD5474" w14:textId="1AF38CC6" w:rsidR="00272035" w:rsidRPr="00CA246E" w:rsidRDefault="001D5AE5" w:rsidP="00E13D13">
            <w:pPr>
              <w:jc w:val="center"/>
              <w:rPr>
                <w:rFonts w:cs="Arial"/>
                <w:bCs/>
                <w:szCs w:val="23"/>
              </w:rPr>
            </w:pPr>
            <w:r>
              <w:rPr>
                <w:rFonts w:cs="Arial"/>
                <w:bCs/>
                <w:szCs w:val="23"/>
              </w:rPr>
              <w:t>37</w:t>
            </w:r>
          </w:p>
        </w:tc>
        <w:tc>
          <w:tcPr>
            <w:tcW w:w="992" w:type="dxa"/>
          </w:tcPr>
          <w:p w14:paraId="622DDFAC" w14:textId="77777777" w:rsidR="00272035" w:rsidRPr="00CA246E" w:rsidRDefault="00272035" w:rsidP="00E13D13">
            <w:pPr>
              <w:jc w:val="center"/>
              <w:rPr>
                <w:rFonts w:cs="Arial"/>
                <w:bCs/>
                <w:szCs w:val="23"/>
              </w:rPr>
            </w:pPr>
          </w:p>
        </w:tc>
        <w:tc>
          <w:tcPr>
            <w:tcW w:w="709" w:type="dxa"/>
          </w:tcPr>
          <w:p w14:paraId="58933802" w14:textId="411AAC9D" w:rsidR="00272035" w:rsidRPr="00CA246E" w:rsidRDefault="00BE1DAF" w:rsidP="00E13D13">
            <w:pPr>
              <w:jc w:val="center"/>
              <w:rPr>
                <w:rFonts w:cs="Arial"/>
                <w:bCs/>
                <w:szCs w:val="23"/>
              </w:rPr>
            </w:pPr>
            <w:r>
              <w:rPr>
                <w:rFonts w:cs="Arial"/>
                <w:bCs/>
                <w:szCs w:val="23"/>
              </w:rPr>
              <w:t>235</w:t>
            </w:r>
          </w:p>
        </w:tc>
      </w:tr>
      <w:tr w:rsidR="00272035" w:rsidRPr="00851F25" w14:paraId="785F52D7" w14:textId="22D87713" w:rsidTr="00D00D7C">
        <w:trPr>
          <w:trHeight w:val="298"/>
        </w:trPr>
        <w:tc>
          <w:tcPr>
            <w:tcW w:w="1051" w:type="dxa"/>
          </w:tcPr>
          <w:p w14:paraId="0C204F72" w14:textId="433202C9" w:rsidR="00272035" w:rsidRPr="00CA246E" w:rsidRDefault="00272035" w:rsidP="00E13D13">
            <w:pPr>
              <w:jc w:val="both"/>
              <w:rPr>
                <w:rFonts w:cs="Arial"/>
                <w:bCs/>
                <w:szCs w:val="23"/>
              </w:rPr>
            </w:pPr>
            <w:r w:rsidRPr="00CA246E">
              <w:rPr>
                <w:rFonts w:cs="Arial"/>
                <w:bCs/>
                <w:szCs w:val="23"/>
              </w:rPr>
              <w:t>Oct 2024</w:t>
            </w:r>
          </w:p>
        </w:tc>
        <w:tc>
          <w:tcPr>
            <w:tcW w:w="1252" w:type="dxa"/>
            <w:shd w:val="clear" w:color="auto" w:fill="auto"/>
          </w:tcPr>
          <w:p w14:paraId="4E946D0E" w14:textId="30F04248" w:rsidR="00272035" w:rsidRPr="00CA246E" w:rsidRDefault="001D5AE5" w:rsidP="00E13D13">
            <w:pPr>
              <w:jc w:val="center"/>
              <w:rPr>
                <w:rFonts w:cs="Arial"/>
                <w:bCs/>
                <w:szCs w:val="23"/>
              </w:rPr>
            </w:pPr>
            <w:r>
              <w:rPr>
                <w:rFonts w:cs="Arial"/>
                <w:bCs/>
                <w:szCs w:val="23"/>
              </w:rPr>
              <w:t>33</w:t>
            </w:r>
          </w:p>
        </w:tc>
        <w:tc>
          <w:tcPr>
            <w:tcW w:w="953" w:type="dxa"/>
            <w:shd w:val="clear" w:color="auto" w:fill="auto"/>
          </w:tcPr>
          <w:p w14:paraId="2F28851C" w14:textId="7BEC8442" w:rsidR="00272035" w:rsidRPr="00CA246E" w:rsidRDefault="001D5AE5" w:rsidP="00E13D13">
            <w:pPr>
              <w:jc w:val="center"/>
              <w:rPr>
                <w:rFonts w:cs="Arial"/>
                <w:bCs/>
                <w:szCs w:val="23"/>
              </w:rPr>
            </w:pPr>
            <w:r>
              <w:rPr>
                <w:rFonts w:cs="Arial"/>
                <w:bCs/>
                <w:szCs w:val="23"/>
              </w:rPr>
              <w:t>40</w:t>
            </w:r>
          </w:p>
        </w:tc>
        <w:tc>
          <w:tcPr>
            <w:tcW w:w="992" w:type="dxa"/>
            <w:shd w:val="clear" w:color="auto" w:fill="auto"/>
          </w:tcPr>
          <w:p w14:paraId="4087408A" w14:textId="403019C4" w:rsidR="00272035" w:rsidRPr="00CA246E" w:rsidRDefault="001D5AE5" w:rsidP="00E13D13">
            <w:pPr>
              <w:jc w:val="center"/>
              <w:rPr>
                <w:rFonts w:cs="Arial"/>
                <w:bCs/>
                <w:szCs w:val="23"/>
              </w:rPr>
            </w:pPr>
            <w:r>
              <w:rPr>
                <w:rFonts w:cs="Arial"/>
                <w:bCs/>
                <w:szCs w:val="23"/>
              </w:rPr>
              <w:t>38</w:t>
            </w:r>
          </w:p>
        </w:tc>
        <w:tc>
          <w:tcPr>
            <w:tcW w:w="1024" w:type="dxa"/>
            <w:shd w:val="clear" w:color="auto" w:fill="auto"/>
          </w:tcPr>
          <w:p w14:paraId="1FC3BEE8" w14:textId="4CF9EED5" w:rsidR="00272035" w:rsidRPr="00CA246E" w:rsidRDefault="001D5AE5" w:rsidP="00E13D13">
            <w:pPr>
              <w:jc w:val="center"/>
              <w:rPr>
                <w:rFonts w:cs="Arial"/>
                <w:bCs/>
                <w:szCs w:val="23"/>
              </w:rPr>
            </w:pPr>
            <w:r>
              <w:rPr>
                <w:rFonts w:cs="Arial"/>
                <w:bCs/>
                <w:szCs w:val="23"/>
              </w:rPr>
              <w:t>28</w:t>
            </w:r>
          </w:p>
        </w:tc>
        <w:tc>
          <w:tcPr>
            <w:tcW w:w="912" w:type="dxa"/>
            <w:shd w:val="clear" w:color="auto" w:fill="auto"/>
          </w:tcPr>
          <w:p w14:paraId="337F9CC7" w14:textId="264687FE" w:rsidR="00272035" w:rsidRPr="00CA246E" w:rsidRDefault="001D5AE5" w:rsidP="00E13D13">
            <w:pPr>
              <w:jc w:val="center"/>
              <w:rPr>
                <w:rFonts w:cs="Arial"/>
                <w:bCs/>
                <w:szCs w:val="23"/>
              </w:rPr>
            </w:pPr>
            <w:r>
              <w:rPr>
                <w:rFonts w:cs="Arial"/>
                <w:bCs/>
                <w:szCs w:val="23"/>
              </w:rPr>
              <w:t>27</w:t>
            </w:r>
          </w:p>
        </w:tc>
        <w:tc>
          <w:tcPr>
            <w:tcW w:w="236" w:type="dxa"/>
          </w:tcPr>
          <w:p w14:paraId="54B8F7ED" w14:textId="77777777" w:rsidR="00D00D7C" w:rsidRDefault="00D00D7C" w:rsidP="00E13D13">
            <w:pPr>
              <w:jc w:val="center"/>
              <w:rPr>
                <w:rFonts w:cs="Arial"/>
                <w:bCs/>
                <w:szCs w:val="23"/>
              </w:rPr>
            </w:pPr>
          </w:p>
        </w:tc>
        <w:tc>
          <w:tcPr>
            <w:tcW w:w="946" w:type="dxa"/>
            <w:shd w:val="clear" w:color="auto" w:fill="auto"/>
          </w:tcPr>
          <w:p w14:paraId="41AE579C" w14:textId="6B91D583" w:rsidR="00272035" w:rsidRPr="00CA246E" w:rsidRDefault="001D5AE5" w:rsidP="00E13D13">
            <w:pPr>
              <w:jc w:val="center"/>
              <w:rPr>
                <w:rFonts w:cs="Arial"/>
                <w:bCs/>
                <w:szCs w:val="23"/>
              </w:rPr>
            </w:pPr>
            <w:r>
              <w:rPr>
                <w:rFonts w:cs="Arial"/>
                <w:bCs/>
                <w:szCs w:val="23"/>
              </w:rPr>
              <w:t>32</w:t>
            </w:r>
          </w:p>
        </w:tc>
        <w:tc>
          <w:tcPr>
            <w:tcW w:w="993" w:type="dxa"/>
            <w:shd w:val="clear" w:color="auto" w:fill="auto"/>
          </w:tcPr>
          <w:p w14:paraId="5863C2ED" w14:textId="654EC4DE" w:rsidR="00272035" w:rsidRPr="00CA246E" w:rsidRDefault="001D5AE5" w:rsidP="00E13D13">
            <w:pPr>
              <w:jc w:val="center"/>
              <w:rPr>
                <w:rFonts w:cs="Arial"/>
                <w:bCs/>
                <w:szCs w:val="23"/>
              </w:rPr>
            </w:pPr>
            <w:r>
              <w:rPr>
                <w:rFonts w:cs="Arial"/>
                <w:bCs/>
                <w:szCs w:val="23"/>
              </w:rPr>
              <w:t>33</w:t>
            </w:r>
          </w:p>
        </w:tc>
        <w:tc>
          <w:tcPr>
            <w:tcW w:w="992" w:type="dxa"/>
          </w:tcPr>
          <w:p w14:paraId="0639F457" w14:textId="77777777" w:rsidR="00272035" w:rsidRPr="00CA246E" w:rsidRDefault="00272035" w:rsidP="00E13D13">
            <w:pPr>
              <w:jc w:val="center"/>
              <w:rPr>
                <w:rFonts w:cs="Arial"/>
                <w:bCs/>
                <w:szCs w:val="23"/>
              </w:rPr>
            </w:pPr>
          </w:p>
        </w:tc>
        <w:tc>
          <w:tcPr>
            <w:tcW w:w="709" w:type="dxa"/>
          </w:tcPr>
          <w:p w14:paraId="655CDF47" w14:textId="0B2B1B53" w:rsidR="00272035" w:rsidRPr="00CA246E" w:rsidRDefault="00BE1DAF" w:rsidP="00E13D13">
            <w:pPr>
              <w:jc w:val="center"/>
              <w:rPr>
                <w:rFonts w:cs="Arial"/>
                <w:bCs/>
                <w:szCs w:val="23"/>
              </w:rPr>
            </w:pPr>
            <w:r>
              <w:rPr>
                <w:rFonts w:cs="Arial"/>
                <w:bCs/>
                <w:szCs w:val="23"/>
              </w:rPr>
              <w:t>231</w:t>
            </w:r>
          </w:p>
        </w:tc>
      </w:tr>
    </w:tbl>
    <w:p w14:paraId="7BFA0CDF" w14:textId="2EDB3970" w:rsidR="00851F25" w:rsidRPr="00CA246E" w:rsidRDefault="00851F25" w:rsidP="00851F25">
      <w:pPr>
        <w:jc w:val="both"/>
        <w:rPr>
          <w:rFonts w:cs="Arial"/>
          <w:bCs/>
          <w:szCs w:val="23"/>
        </w:rPr>
      </w:pPr>
      <w:r w:rsidRPr="00CA246E">
        <w:rPr>
          <w:rFonts w:cs="Arial"/>
          <w:bCs/>
          <w:szCs w:val="23"/>
        </w:rPr>
        <w:t>Based on 5-year average transfer rates and anticipated stay on rates to year 5 based on similar school conversions.</w:t>
      </w:r>
      <w:r w:rsidR="00E86499" w:rsidRPr="007578D3">
        <w:rPr>
          <w:rFonts w:cs="Arial"/>
          <w:bCs/>
          <w:szCs w:val="23"/>
        </w:rPr>
        <w:t xml:space="preserve"> Includes children from expected new housing developments.</w:t>
      </w:r>
    </w:p>
    <w:p w14:paraId="42CCB023" w14:textId="77777777" w:rsidR="00851F25" w:rsidRPr="00CA246E" w:rsidRDefault="00851F25" w:rsidP="00851F25">
      <w:pPr>
        <w:jc w:val="both"/>
        <w:rPr>
          <w:rFonts w:cs="Arial"/>
          <w:bCs/>
          <w:szCs w:val="23"/>
          <w:highlight w:val="yellow"/>
        </w:rPr>
      </w:pPr>
    </w:p>
    <w:p w14:paraId="418E028F" w14:textId="651AAC52" w:rsidR="00851F25" w:rsidRPr="00BA5F4A" w:rsidRDefault="00851F25" w:rsidP="00851F25">
      <w:pPr>
        <w:jc w:val="both"/>
        <w:rPr>
          <w:szCs w:val="23"/>
        </w:rPr>
      </w:pPr>
      <w:r w:rsidRPr="00BA5F4A">
        <w:rPr>
          <w:szCs w:val="23"/>
        </w:rPr>
        <w:t xml:space="preserve">The school is currently built to </w:t>
      </w:r>
      <w:r w:rsidRPr="001A491F">
        <w:rPr>
          <w:szCs w:val="23"/>
        </w:rPr>
        <w:t xml:space="preserve">support </w:t>
      </w:r>
      <w:r w:rsidR="005858BA" w:rsidRPr="001A491F">
        <w:rPr>
          <w:szCs w:val="23"/>
        </w:rPr>
        <w:t>390</w:t>
      </w:r>
      <w:r w:rsidRPr="001A491F">
        <w:rPr>
          <w:szCs w:val="23"/>
        </w:rPr>
        <w:t xml:space="preserve"> pupils, with </w:t>
      </w:r>
      <w:r w:rsidR="005858BA" w:rsidRPr="001A491F">
        <w:rPr>
          <w:szCs w:val="23"/>
        </w:rPr>
        <w:t>21</w:t>
      </w:r>
      <w:r w:rsidR="00393B05">
        <w:rPr>
          <w:szCs w:val="23"/>
        </w:rPr>
        <w:t>1</w:t>
      </w:r>
      <w:r w:rsidRPr="00BA5F4A">
        <w:rPr>
          <w:szCs w:val="23"/>
        </w:rPr>
        <w:t xml:space="preserve"> pupils currentl</w:t>
      </w:r>
      <w:r w:rsidR="00393B05">
        <w:rPr>
          <w:szCs w:val="23"/>
        </w:rPr>
        <w:t>y on roll.  The primary school c</w:t>
      </w:r>
      <w:r w:rsidRPr="00BA5F4A">
        <w:rPr>
          <w:szCs w:val="23"/>
        </w:rPr>
        <w:t xml:space="preserve">ould accommodate a total of </w:t>
      </w:r>
      <w:r w:rsidR="00EC54F0">
        <w:rPr>
          <w:szCs w:val="23"/>
        </w:rPr>
        <w:t>315</w:t>
      </w:r>
      <w:r w:rsidRPr="00BA5F4A">
        <w:rPr>
          <w:szCs w:val="23"/>
        </w:rPr>
        <w:t xml:space="preserve"> pupils.</w:t>
      </w:r>
    </w:p>
    <w:p w14:paraId="4B51A672" w14:textId="25EEC18B" w:rsidR="005F25CD" w:rsidRDefault="005F25CD" w:rsidP="00851F25">
      <w:pPr>
        <w:jc w:val="both"/>
        <w:rPr>
          <w:szCs w:val="23"/>
        </w:rPr>
      </w:pPr>
    </w:p>
    <w:p w14:paraId="4099DBED" w14:textId="2FCB435B" w:rsidR="001D2DA4" w:rsidRPr="001D2DA4" w:rsidRDefault="001D2DA4" w:rsidP="001D2DA4">
      <w:pPr>
        <w:tabs>
          <w:tab w:val="left" w:pos="993"/>
        </w:tabs>
        <w:jc w:val="both"/>
        <w:outlineLvl w:val="2"/>
        <w:rPr>
          <w:rFonts w:cs="Arial"/>
          <w:i/>
          <w:iCs/>
          <w:sz w:val="24"/>
        </w:rPr>
      </w:pPr>
      <w:r w:rsidRPr="001D2DA4">
        <w:rPr>
          <w:rFonts w:cs="Arial"/>
          <w:b/>
          <w:i/>
          <w:sz w:val="24"/>
        </w:rPr>
        <w:t xml:space="preserve">Incorporate </w:t>
      </w:r>
      <w:r w:rsidR="00E66DAB">
        <w:rPr>
          <w:rFonts w:cs="Arial"/>
          <w:b/>
          <w:i/>
          <w:sz w:val="24"/>
        </w:rPr>
        <w:t>3</w:t>
      </w:r>
      <w:r w:rsidRPr="001D2DA4">
        <w:rPr>
          <w:rFonts w:cs="Arial"/>
          <w:b/>
          <w:i/>
          <w:sz w:val="24"/>
        </w:rPr>
        <w:t xml:space="preserve"> year old nursery children</w:t>
      </w:r>
    </w:p>
    <w:p w14:paraId="6996EB5C" w14:textId="77777777" w:rsidR="001D2DA4" w:rsidRPr="001D2DA4" w:rsidRDefault="001D2DA4" w:rsidP="001D2DA4">
      <w:pPr>
        <w:jc w:val="both"/>
        <w:rPr>
          <w:rFonts w:cs="Arial"/>
          <w:bCs/>
          <w:sz w:val="24"/>
        </w:rPr>
      </w:pPr>
    </w:p>
    <w:p w14:paraId="5DD02793" w14:textId="5C3D896C" w:rsidR="001D2DA4" w:rsidRPr="001D2DA4" w:rsidRDefault="001D2DA4" w:rsidP="001D2DA4">
      <w:pPr>
        <w:jc w:val="both"/>
        <w:rPr>
          <w:rFonts w:cs="Arial"/>
          <w:szCs w:val="23"/>
        </w:rPr>
      </w:pPr>
      <w:r w:rsidRPr="001D2DA4">
        <w:rPr>
          <w:rFonts w:cs="Arial"/>
          <w:szCs w:val="23"/>
        </w:rPr>
        <w:t xml:space="preserve">It is proposed to lower the age range of </w:t>
      </w:r>
      <w:r w:rsidR="00E66DAB">
        <w:rPr>
          <w:rFonts w:cs="Arial"/>
          <w:szCs w:val="23"/>
        </w:rPr>
        <w:t>St Barnabas CE First &amp; Middle School</w:t>
      </w:r>
      <w:r w:rsidRPr="001D2DA4">
        <w:rPr>
          <w:rFonts w:cs="Arial"/>
          <w:szCs w:val="23"/>
        </w:rPr>
        <w:t xml:space="preserve"> from </w:t>
      </w:r>
      <w:r>
        <w:rPr>
          <w:rFonts w:cs="Arial"/>
          <w:szCs w:val="23"/>
        </w:rPr>
        <w:t>4</w:t>
      </w:r>
      <w:r w:rsidRPr="001D2DA4">
        <w:rPr>
          <w:rFonts w:cs="Arial"/>
          <w:szCs w:val="23"/>
        </w:rPr>
        <w:t xml:space="preserve"> years to </w:t>
      </w:r>
      <w:r w:rsidR="00E66DAB">
        <w:rPr>
          <w:rFonts w:cs="Arial"/>
          <w:szCs w:val="23"/>
        </w:rPr>
        <w:t>3</w:t>
      </w:r>
      <w:r w:rsidRPr="001D2DA4">
        <w:rPr>
          <w:rFonts w:cs="Arial"/>
          <w:szCs w:val="23"/>
        </w:rPr>
        <w:t xml:space="preserve"> years to incorporate provision for t</w:t>
      </w:r>
      <w:r w:rsidR="00E66DAB">
        <w:rPr>
          <w:rFonts w:cs="Arial"/>
          <w:szCs w:val="23"/>
        </w:rPr>
        <w:t>hree</w:t>
      </w:r>
      <w:r w:rsidRPr="001D2DA4">
        <w:rPr>
          <w:rFonts w:cs="Arial"/>
          <w:szCs w:val="23"/>
        </w:rPr>
        <w:t>-year-olds into the offer of the school.  In order to do so the age range of the school must be lowered.</w:t>
      </w:r>
    </w:p>
    <w:p w14:paraId="158B159C" w14:textId="77777777" w:rsidR="001D2DA4" w:rsidRPr="001D2DA4" w:rsidRDefault="001D2DA4" w:rsidP="001D2DA4">
      <w:pPr>
        <w:jc w:val="both"/>
        <w:rPr>
          <w:rFonts w:cs="Arial"/>
          <w:szCs w:val="23"/>
        </w:rPr>
      </w:pPr>
    </w:p>
    <w:p w14:paraId="13C8C808" w14:textId="0180F3DA" w:rsidR="001D2DA4" w:rsidRPr="001D2DA4" w:rsidRDefault="001D2DA4" w:rsidP="001D2DA4">
      <w:pPr>
        <w:jc w:val="both"/>
      </w:pPr>
      <w:r w:rsidRPr="001D2DA4">
        <w:t>Changing the age range of the school and operating t</w:t>
      </w:r>
      <w:r w:rsidR="00E66DAB">
        <w:t>hree</w:t>
      </w:r>
      <w:r w:rsidRPr="001D2DA4">
        <w:t>-year-old provision as part of the maintained school will have a number of benefits:</w:t>
      </w:r>
    </w:p>
    <w:p w14:paraId="18AEA3E4" w14:textId="77777777" w:rsidR="001D2DA4" w:rsidRPr="001D2DA4" w:rsidRDefault="001D2DA4" w:rsidP="001D2DA4">
      <w:pPr>
        <w:jc w:val="both"/>
      </w:pPr>
    </w:p>
    <w:p w14:paraId="7ED21227" w14:textId="1BD3743C" w:rsidR="001D2DA4" w:rsidRPr="001D2DA4" w:rsidRDefault="001D2DA4" w:rsidP="001D2DA4">
      <w:pPr>
        <w:jc w:val="both"/>
      </w:pPr>
      <w:r w:rsidRPr="001D2DA4">
        <w:t>Children attending the t</w:t>
      </w:r>
      <w:r w:rsidR="00E66DAB">
        <w:t>hree</w:t>
      </w:r>
      <w:r w:rsidRPr="001D2DA4">
        <w:t xml:space="preserve">-year old provision can be integrated fully into the school community. Parents and carers will benefit from the opportunity to pay for services using online methods. Registration of all children will be consistent, as will tracking of attendance and attainment. </w:t>
      </w:r>
    </w:p>
    <w:p w14:paraId="5C0F6870" w14:textId="77777777" w:rsidR="001D2DA4" w:rsidRPr="001D2DA4" w:rsidRDefault="001D2DA4" w:rsidP="007F41A0">
      <w:pPr>
        <w:contextualSpacing/>
        <w:jc w:val="both"/>
      </w:pPr>
    </w:p>
    <w:p w14:paraId="56267DB5" w14:textId="77777777" w:rsidR="001D2DA4" w:rsidRPr="001D2DA4" w:rsidRDefault="001D2DA4" w:rsidP="001D2DA4">
      <w:pPr>
        <w:rPr>
          <w:szCs w:val="23"/>
        </w:rPr>
      </w:pPr>
      <w:r w:rsidRPr="001D2DA4">
        <w:rPr>
          <w:szCs w:val="23"/>
        </w:rPr>
        <w:t xml:space="preserve">The school offer a fully inclusive environment, linking with Health and Social care professionals, which allows the school to identify early concerns and address barriers which </w:t>
      </w:r>
      <w:r w:rsidRPr="001D2DA4">
        <w:rPr>
          <w:szCs w:val="23"/>
        </w:rPr>
        <w:lastRenderedPageBreak/>
        <w:t>are preventing swift progress whilst developing excellent relationships with families. The introduction of children into this journey from two will further this programme and support the school to continue to improve outcomes for children and support vulnerable families.</w:t>
      </w:r>
    </w:p>
    <w:p w14:paraId="1DB16D9C" w14:textId="77777777" w:rsidR="001D2DA4" w:rsidRPr="001D2DA4" w:rsidRDefault="001D2DA4" w:rsidP="001D2DA4">
      <w:pPr>
        <w:rPr>
          <w:szCs w:val="23"/>
        </w:rPr>
      </w:pPr>
    </w:p>
    <w:p w14:paraId="3AC6BFE1" w14:textId="20D9F1DE" w:rsidR="001D2DA4" w:rsidRPr="001D2DA4" w:rsidRDefault="001D2DA4" w:rsidP="001D2DA4">
      <w:pPr>
        <w:rPr>
          <w:szCs w:val="23"/>
        </w:rPr>
      </w:pPr>
      <w:r w:rsidRPr="001D2DA4">
        <w:rPr>
          <w:szCs w:val="23"/>
        </w:rPr>
        <w:t xml:space="preserve">In addition, being able to </w:t>
      </w:r>
      <w:r w:rsidR="00A1303E" w:rsidRPr="001D2DA4">
        <w:rPr>
          <w:szCs w:val="23"/>
        </w:rPr>
        <w:t>ensure</w:t>
      </w:r>
      <w:r w:rsidRPr="001D2DA4">
        <w:rPr>
          <w:szCs w:val="23"/>
        </w:rPr>
        <w:t xml:space="preserve"> the staff: pupil ratios reflect children’s needs rather than the provision’s legal requirements will enable all children to transfer to their Reception Class with a greater understanding of needs, interest, strengths and difficulties which will allow them to flourish.</w:t>
      </w:r>
    </w:p>
    <w:p w14:paraId="5383BD06" w14:textId="77777777" w:rsidR="005F25CD" w:rsidRPr="00BA5F4A" w:rsidRDefault="005F25CD" w:rsidP="00851F25">
      <w:pPr>
        <w:jc w:val="both"/>
        <w:rPr>
          <w:szCs w:val="23"/>
        </w:rPr>
      </w:pPr>
    </w:p>
    <w:bookmarkEnd w:id="6"/>
    <w:p w14:paraId="3EE7A6E3" w14:textId="77777777" w:rsidR="005A06DC" w:rsidRPr="00CA246E" w:rsidRDefault="005A06DC" w:rsidP="005A06DC">
      <w:pPr>
        <w:jc w:val="both"/>
        <w:rPr>
          <w:rFonts w:cs="Arial"/>
          <w:bCs/>
          <w:szCs w:val="23"/>
        </w:rPr>
      </w:pPr>
    </w:p>
    <w:bookmarkEnd w:id="5"/>
    <w:p w14:paraId="6A781B78" w14:textId="330156FD" w:rsidR="00673F9F" w:rsidRPr="001D4CB8" w:rsidRDefault="00C552C6" w:rsidP="00CA246E">
      <w:pPr>
        <w:pStyle w:val="Heading2"/>
        <w:rPr>
          <w:b w:val="0"/>
        </w:rPr>
      </w:pPr>
      <w:r w:rsidRPr="001D4CB8">
        <w:t>Why is it being proposed</w:t>
      </w:r>
      <w:r w:rsidR="00CD5E03">
        <w:t>?</w:t>
      </w:r>
    </w:p>
    <w:p w14:paraId="4D216EC4" w14:textId="3B174196" w:rsidR="00C552C6" w:rsidRDefault="00C552C6" w:rsidP="00223D43">
      <w:pPr>
        <w:jc w:val="both"/>
      </w:pPr>
    </w:p>
    <w:p w14:paraId="282B5DB9" w14:textId="77777777" w:rsidR="00876443" w:rsidRDefault="00876443" w:rsidP="00FB1807">
      <w:pPr>
        <w:jc w:val="both"/>
        <w:rPr>
          <w:rFonts w:eastAsia="Calibri" w:cs="Arial"/>
          <w:szCs w:val="23"/>
        </w:rPr>
      </w:pPr>
      <w:bookmarkStart w:id="7" w:name="_Hlk83488065"/>
      <w:r w:rsidRPr="00FA36D4">
        <w:rPr>
          <w:rFonts w:eastAsia="Calibri" w:cs="Arial"/>
          <w:szCs w:val="23"/>
        </w:rPr>
        <w:t>Changes to schools in the Pershore education planning area over several years has led to uncertainty and sustainability concerns across the education planning area.</w:t>
      </w:r>
      <w:r>
        <w:rPr>
          <w:rFonts w:eastAsia="Calibri" w:cs="Arial"/>
          <w:szCs w:val="23"/>
        </w:rPr>
        <w:t xml:space="preserve"> At present, o</w:t>
      </w:r>
      <w:r w:rsidRPr="009C1D99">
        <w:rPr>
          <w:rFonts w:eastAsia="Calibri" w:cs="Arial"/>
          <w:szCs w:val="23"/>
        </w:rPr>
        <w:t xml:space="preserve">ne school exists outside of the </w:t>
      </w:r>
      <w:r>
        <w:rPr>
          <w:rFonts w:eastAsia="Calibri" w:cs="Arial"/>
          <w:szCs w:val="23"/>
        </w:rPr>
        <w:t xml:space="preserve">Pershore </w:t>
      </w:r>
      <w:r w:rsidRPr="009C1D99">
        <w:rPr>
          <w:rFonts w:eastAsia="Calibri" w:cs="Arial"/>
          <w:szCs w:val="23"/>
        </w:rPr>
        <w:t xml:space="preserve">tier structure in the two-tier Catholic pyramid; six schools have </w:t>
      </w:r>
      <w:r>
        <w:rPr>
          <w:rFonts w:eastAsia="Calibri" w:cs="Arial"/>
          <w:szCs w:val="23"/>
        </w:rPr>
        <w:t>changed</w:t>
      </w:r>
      <w:r w:rsidRPr="009C1D99">
        <w:rPr>
          <w:rFonts w:eastAsia="Calibri" w:cs="Arial"/>
          <w:szCs w:val="23"/>
        </w:rPr>
        <w:t xml:space="preserve"> or have approved c</w:t>
      </w:r>
      <w:r w:rsidRPr="0096373F">
        <w:rPr>
          <w:rFonts w:eastAsia="Calibri" w:cs="Arial"/>
          <w:szCs w:val="23"/>
        </w:rPr>
        <w:t xml:space="preserve">hanges to two-tier; </w:t>
      </w:r>
      <w:r>
        <w:rPr>
          <w:rFonts w:eastAsia="Calibri" w:cs="Arial"/>
          <w:szCs w:val="23"/>
        </w:rPr>
        <w:t xml:space="preserve">and </w:t>
      </w:r>
      <w:r w:rsidRPr="0096373F">
        <w:rPr>
          <w:rFonts w:eastAsia="Calibri" w:cs="Arial"/>
          <w:szCs w:val="23"/>
        </w:rPr>
        <w:t>two further schools have already consulted on change of age range</w:t>
      </w:r>
      <w:r>
        <w:rPr>
          <w:rFonts w:eastAsia="Calibri" w:cs="Arial"/>
          <w:szCs w:val="23"/>
        </w:rPr>
        <w:t xml:space="preserve"> proposals. </w:t>
      </w:r>
    </w:p>
    <w:p w14:paraId="22B7511C" w14:textId="77777777" w:rsidR="00876443" w:rsidRDefault="00876443" w:rsidP="00FB1807">
      <w:pPr>
        <w:jc w:val="both"/>
        <w:rPr>
          <w:rFonts w:eastAsia="Calibri" w:cs="Arial"/>
          <w:szCs w:val="23"/>
        </w:rPr>
      </w:pPr>
    </w:p>
    <w:p w14:paraId="6DAF6869" w14:textId="5A17D01E" w:rsidR="00876443" w:rsidRDefault="00876443" w:rsidP="00FB1807">
      <w:pPr>
        <w:jc w:val="both"/>
        <w:rPr>
          <w:rFonts w:eastAsia="Calibri" w:cs="Arial"/>
          <w:szCs w:val="23"/>
        </w:rPr>
      </w:pPr>
      <w:r w:rsidRPr="00FA36D4">
        <w:rPr>
          <w:rFonts w:eastAsia="Calibri" w:cs="Arial"/>
          <w:szCs w:val="23"/>
        </w:rPr>
        <w:t>The creation of additional places in years 5, 6 and 7 as a result of the approved changes has resulted in a</w:t>
      </w:r>
      <w:r>
        <w:rPr>
          <w:rFonts w:eastAsia="Calibri" w:cs="Arial"/>
          <w:szCs w:val="23"/>
        </w:rPr>
        <w:t>n unsustainable</w:t>
      </w:r>
      <w:r w:rsidRPr="00FA36D4">
        <w:rPr>
          <w:rFonts w:eastAsia="Calibri" w:cs="Arial"/>
          <w:szCs w:val="23"/>
        </w:rPr>
        <w:t xml:space="preserve"> level of surplus</w:t>
      </w:r>
      <w:r>
        <w:rPr>
          <w:rFonts w:eastAsia="Calibri" w:cs="Arial"/>
          <w:szCs w:val="23"/>
        </w:rPr>
        <w:t>/excess</w:t>
      </w:r>
      <w:r w:rsidRPr="00FA36D4">
        <w:rPr>
          <w:rFonts w:eastAsia="Calibri" w:cs="Arial"/>
          <w:szCs w:val="23"/>
        </w:rPr>
        <w:t xml:space="preserve"> </w:t>
      </w:r>
      <w:r>
        <w:rPr>
          <w:rFonts w:eastAsia="Calibri" w:cs="Arial"/>
          <w:szCs w:val="23"/>
        </w:rPr>
        <w:t xml:space="preserve">places </w:t>
      </w:r>
      <w:r w:rsidRPr="00FA36D4">
        <w:rPr>
          <w:rFonts w:eastAsia="Calibri" w:cs="Arial"/>
          <w:szCs w:val="23"/>
        </w:rPr>
        <w:t xml:space="preserve">in these year groups. By 2023 we anticipate that two of the middle schools in the area will be operating at around 50% capacity, which creates significant difficulty to provide key stage 3 </w:t>
      </w:r>
      <w:r>
        <w:rPr>
          <w:rFonts w:eastAsia="Calibri" w:cs="Arial"/>
          <w:szCs w:val="23"/>
        </w:rPr>
        <w:t>(Year 7, ages 1</w:t>
      </w:r>
      <w:r w:rsidR="00EC54F0">
        <w:rPr>
          <w:rFonts w:eastAsia="Calibri" w:cs="Arial"/>
          <w:szCs w:val="23"/>
        </w:rPr>
        <w:t>1</w:t>
      </w:r>
      <w:r>
        <w:rPr>
          <w:rFonts w:eastAsia="Calibri" w:cs="Arial"/>
          <w:szCs w:val="23"/>
        </w:rPr>
        <w:t xml:space="preserve"> to 1</w:t>
      </w:r>
      <w:r w:rsidR="00EC54F0">
        <w:rPr>
          <w:rFonts w:eastAsia="Calibri" w:cs="Arial"/>
          <w:szCs w:val="23"/>
        </w:rPr>
        <w:t>2</w:t>
      </w:r>
      <w:r>
        <w:rPr>
          <w:rFonts w:eastAsia="Calibri" w:cs="Arial"/>
          <w:szCs w:val="23"/>
        </w:rPr>
        <w:t xml:space="preserve">) </w:t>
      </w:r>
      <w:r w:rsidRPr="00FA36D4">
        <w:rPr>
          <w:rFonts w:eastAsia="Calibri" w:cs="Arial"/>
          <w:szCs w:val="23"/>
        </w:rPr>
        <w:t>curriculum in particular.</w:t>
      </w:r>
    </w:p>
    <w:p w14:paraId="7D458667" w14:textId="77777777" w:rsidR="00876443" w:rsidRPr="00FA36D4" w:rsidRDefault="00876443" w:rsidP="00FB1807">
      <w:pPr>
        <w:jc w:val="both"/>
        <w:rPr>
          <w:rFonts w:eastAsia="Calibri" w:cs="Arial"/>
          <w:szCs w:val="23"/>
        </w:rPr>
      </w:pPr>
    </w:p>
    <w:p w14:paraId="6F42288F" w14:textId="01355BFD" w:rsidR="00876443" w:rsidRDefault="00876443" w:rsidP="00FB1807">
      <w:pPr>
        <w:jc w:val="both"/>
        <w:rPr>
          <w:rFonts w:eastAsia="Calibri" w:cs="Arial"/>
          <w:szCs w:val="23"/>
        </w:rPr>
      </w:pPr>
      <w:r w:rsidRPr="00FA36D4">
        <w:rPr>
          <w:rFonts w:eastAsia="Calibri" w:cs="Arial"/>
          <w:szCs w:val="23"/>
        </w:rPr>
        <w:t>Over the last two years</w:t>
      </w:r>
      <w:r>
        <w:rPr>
          <w:rFonts w:eastAsia="Calibri" w:cs="Arial"/>
          <w:szCs w:val="23"/>
        </w:rPr>
        <w:t xml:space="preserve"> when a choice has been available,</w:t>
      </w:r>
      <w:r w:rsidRPr="00FA36D4">
        <w:rPr>
          <w:rFonts w:eastAsia="Calibri" w:cs="Arial"/>
          <w:szCs w:val="23"/>
        </w:rPr>
        <w:t xml:space="preserve"> we have seen parents </w:t>
      </w:r>
      <w:r>
        <w:rPr>
          <w:rFonts w:eastAsia="Calibri" w:cs="Arial"/>
          <w:szCs w:val="23"/>
        </w:rPr>
        <w:t xml:space="preserve">in the area </w:t>
      </w:r>
      <w:r w:rsidRPr="00FA36D4">
        <w:rPr>
          <w:rFonts w:eastAsia="Calibri" w:cs="Arial"/>
          <w:szCs w:val="23"/>
        </w:rPr>
        <w:t xml:space="preserve">choosing a </w:t>
      </w:r>
      <w:r>
        <w:rPr>
          <w:rFonts w:eastAsia="Calibri" w:cs="Arial"/>
          <w:szCs w:val="23"/>
        </w:rPr>
        <w:t>Primary and Secondary (</w:t>
      </w:r>
      <w:r w:rsidRPr="00FA36D4">
        <w:rPr>
          <w:rFonts w:eastAsia="Calibri" w:cs="Arial"/>
          <w:szCs w:val="23"/>
        </w:rPr>
        <w:t>two-tier system</w:t>
      </w:r>
      <w:r>
        <w:rPr>
          <w:rFonts w:eastAsia="Calibri" w:cs="Arial"/>
          <w:szCs w:val="23"/>
        </w:rPr>
        <w:t>)</w:t>
      </w:r>
      <w:r w:rsidRPr="00FA36D4">
        <w:rPr>
          <w:rFonts w:eastAsia="Calibri" w:cs="Arial"/>
          <w:szCs w:val="23"/>
        </w:rPr>
        <w:t xml:space="preserve"> education in their </w:t>
      </w:r>
      <w:r>
        <w:rPr>
          <w:rFonts w:eastAsia="Calibri" w:cs="Arial"/>
          <w:szCs w:val="23"/>
        </w:rPr>
        <w:t xml:space="preserve">school </w:t>
      </w:r>
      <w:r w:rsidRPr="00FA36D4">
        <w:rPr>
          <w:rFonts w:eastAsia="Calibri" w:cs="Arial"/>
          <w:szCs w:val="23"/>
        </w:rPr>
        <w:t xml:space="preserve">admissions applications, with an increasing percentage choosing to remain at </w:t>
      </w:r>
      <w:r>
        <w:rPr>
          <w:rFonts w:eastAsia="Calibri" w:cs="Arial"/>
          <w:szCs w:val="23"/>
        </w:rPr>
        <w:t xml:space="preserve">already </w:t>
      </w:r>
      <w:r w:rsidRPr="00FA36D4">
        <w:rPr>
          <w:rFonts w:eastAsia="Calibri" w:cs="Arial"/>
          <w:szCs w:val="23"/>
        </w:rPr>
        <w:t>converted primary schools and a number choosing to transfer from first to primary schools</w:t>
      </w:r>
      <w:r w:rsidR="00B478DF">
        <w:rPr>
          <w:rFonts w:eastAsia="Calibri" w:cs="Arial"/>
          <w:szCs w:val="23"/>
        </w:rPr>
        <w:t xml:space="preserve"> during K</w:t>
      </w:r>
      <w:r>
        <w:rPr>
          <w:rFonts w:eastAsia="Calibri" w:cs="Arial"/>
          <w:szCs w:val="23"/>
        </w:rPr>
        <w:t xml:space="preserve">ey </w:t>
      </w:r>
      <w:r w:rsidR="00B478DF">
        <w:rPr>
          <w:rFonts w:eastAsia="Calibri" w:cs="Arial"/>
          <w:szCs w:val="23"/>
        </w:rPr>
        <w:t>S</w:t>
      </w:r>
      <w:r>
        <w:rPr>
          <w:rFonts w:eastAsia="Calibri" w:cs="Arial"/>
          <w:szCs w:val="23"/>
        </w:rPr>
        <w:t>tage 1 and 2</w:t>
      </w:r>
      <w:r w:rsidRPr="00FA36D4">
        <w:rPr>
          <w:rFonts w:eastAsia="Calibri" w:cs="Arial"/>
          <w:szCs w:val="23"/>
        </w:rPr>
        <w:t>.</w:t>
      </w:r>
    </w:p>
    <w:p w14:paraId="581ADBA0" w14:textId="77777777" w:rsidR="00876443" w:rsidRDefault="00876443" w:rsidP="00FB1807">
      <w:pPr>
        <w:jc w:val="both"/>
        <w:rPr>
          <w:rFonts w:eastAsia="Calibri" w:cs="Arial"/>
          <w:szCs w:val="23"/>
        </w:rPr>
      </w:pPr>
    </w:p>
    <w:p w14:paraId="196875B3" w14:textId="76893B85" w:rsidR="00876443" w:rsidRPr="00C62DE8" w:rsidRDefault="00876443" w:rsidP="00FB1807">
      <w:pPr>
        <w:jc w:val="both"/>
        <w:rPr>
          <w:rFonts w:eastAsia="Calibri" w:cs="Arial"/>
          <w:szCs w:val="23"/>
        </w:rPr>
      </w:pPr>
      <w:r w:rsidRPr="00FA36D4">
        <w:rPr>
          <w:rFonts w:eastAsia="Calibri" w:cs="Arial"/>
          <w:szCs w:val="23"/>
        </w:rPr>
        <w:t xml:space="preserve">This creates a risk to ensuring clear and </w:t>
      </w:r>
      <w:r w:rsidR="004557F2">
        <w:rPr>
          <w:rFonts w:eastAsia="Calibri" w:cs="Arial"/>
          <w:szCs w:val="23"/>
        </w:rPr>
        <w:t>high-quality</w:t>
      </w:r>
      <w:r w:rsidRPr="00FA36D4">
        <w:rPr>
          <w:rFonts w:eastAsia="Calibri" w:cs="Arial"/>
          <w:szCs w:val="23"/>
        </w:rPr>
        <w:t xml:space="preserve"> education journeys for pupils.</w:t>
      </w:r>
    </w:p>
    <w:bookmarkEnd w:id="7"/>
    <w:p w14:paraId="34DEB8F4" w14:textId="77777777" w:rsidR="00B64817" w:rsidRDefault="00B64817" w:rsidP="00FB1807">
      <w:pPr>
        <w:jc w:val="both"/>
        <w:rPr>
          <w:rFonts w:eastAsia="Calibri" w:cs="Arial"/>
          <w:szCs w:val="23"/>
        </w:rPr>
      </w:pPr>
    </w:p>
    <w:p w14:paraId="09D8C21E" w14:textId="75651B91" w:rsidR="00B64817" w:rsidRDefault="00BE290B" w:rsidP="00FB1807">
      <w:pPr>
        <w:jc w:val="both"/>
        <w:rPr>
          <w:szCs w:val="23"/>
        </w:rPr>
      </w:pPr>
      <w:r w:rsidRPr="001A491F">
        <w:rPr>
          <w:szCs w:val="23"/>
        </w:rPr>
        <w:t xml:space="preserve">St. Barnabas has seen the impact of this over recent years, especially since the conversion of one of its main </w:t>
      </w:r>
      <w:proofErr w:type="gramStart"/>
      <w:r w:rsidRPr="001A491F">
        <w:rPr>
          <w:szCs w:val="23"/>
        </w:rPr>
        <w:t>feeder</w:t>
      </w:r>
      <w:proofErr w:type="gramEnd"/>
      <w:r w:rsidRPr="001A491F">
        <w:rPr>
          <w:szCs w:val="23"/>
        </w:rPr>
        <w:t xml:space="preserve"> first school to a primary in 2020. Previously the school catered for three classes in each of its year groups 5,</w:t>
      </w:r>
      <w:r w:rsidR="008027AE">
        <w:rPr>
          <w:szCs w:val="23"/>
        </w:rPr>
        <w:t xml:space="preserve"> </w:t>
      </w:r>
      <w:r w:rsidRPr="001A491F">
        <w:rPr>
          <w:szCs w:val="23"/>
        </w:rPr>
        <w:t>6,</w:t>
      </w:r>
      <w:r w:rsidR="008027AE">
        <w:rPr>
          <w:szCs w:val="23"/>
        </w:rPr>
        <w:t xml:space="preserve"> </w:t>
      </w:r>
      <w:r w:rsidRPr="001A491F">
        <w:rPr>
          <w:szCs w:val="23"/>
        </w:rPr>
        <w:t xml:space="preserve">and 7. Moving forward the school is looking to take in one class of up to 30 pupils in Years 5 and 6, moving to a 45 intake </w:t>
      </w:r>
      <w:r w:rsidR="00460A69" w:rsidRPr="001A491F">
        <w:rPr>
          <w:szCs w:val="23"/>
        </w:rPr>
        <w:t>as housing developments in the area result in more children needing a school place.</w:t>
      </w:r>
    </w:p>
    <w:p w14:paraId="42DF768C" w14:textId="11D3AFDB" w:rsidR="005772FC" w:rsidRDefault="005772FC" w:rsidP="00FB1807">
      <w:pPr>
        <w:jc w:val="both"/>
        <w:rPr>
          <w:szCs w:val="23"/>
        </w:rPr>
      </w:pPr>
    </w:p>
    <w:p w14:paraId="6DB94B36" w14:textId="42FFCE09" w:rsidR="00B96322" w:rsidRDefault="00714720" w:rsidP="00B96322">
      <w:pPr>
        <w:jc w:val="both"/>
      </w:pPr>
      <w:r>
        <w:t xml:space="preserve">St Barnabas CE First and Middle School </w:t>
      </w:r>
      <w:r w:rsidR="00B96322">
        <w:t xml:space="preserve">Pre-School has growing numbers of children over the last several years. </w:t>
      </w:r>
      <w:r w:rsidR="00B96322" w:rsidRPr="00AF76C3">
        <w:t xml:space="preserve">The following table details the number of </w:t>
      </w:r>
      <w:r w:rsidR="00B96322">
        <w:t xml:space="preserve">pre-school </w:t>
      </w:r>
      <w:r w:rsidR="00B96322" w:rsidRPr="00AF76C3">
        <w:t>children over the last 4 years:</w:t>
      </w:r>
    </w:p>
    <w:p w14:paraId="788736D2" w14:textId="77777777" w:rsidR="00B96322" w:rsidRDefault="00B96322" w:rsidP="00B96322">
      <w:pPr>
        <w:jc w:val="both"/>
      </w:pPr>
    </w:p>
    <w:tbl>
      <w:tblPr>
        <w:tblStyle w:val="TableGrid"/>
        <w:tblW w:w="0" w:type="auto"/>
        <w:tblLook w:val="04A0" w:firstRow="1" w:lastRow="0" w:firstColumn="1" w:lastColumn="0" w:noHBand="0" w:noVBand="1"/>
      </w:tblPr>
      <w:tblGrid>
        <w:gridCol w:w="3080"/>
        <w:gridCol w:w="3081"/>
      </w:tblGrid>
      <w:tr w:rsidR="00590AF8" w14:paraId="4E02BD58" w14:textId="77777777" w:rsidTr="00AD748B">
        <w:tc>
          <w:tcPr>
            <w:tcW w:w="3080" w:type="dxa"/>
            <w:tcBorders>
              <w:top w:val="single" w:sz="4" w:space="0" w:color="auto"/>
              <w:left w:val="single" w:sz="4" w:space="0" w:color="auto"/>
              <w:bottom w:val="single" w:sz="4" w:space="0" w:color="auto"/>
              <w:right w:val="single" w:sz="4" w:space="0" w:color="auto"/>
            </w:tcBorders>
            <w:hideMark/>
          </w:tcPr>
          <w:p w14:paraId="764F1F2E" w14:textId="77777777" w:rsidR="00590AF8" w:rsidRDefault="00590AF8" w:rsidP="00AD748B">
            <w:pPr>
              <w:rPr>
                <w:rFonts w:cs="Arial"/>
                <w:sz w:val="20"/>
                <w:szCs w:val="20"/>
              </w:rPr>
            </w:pPr>
            <w:r>
              <w:rPr>
                <w:rFonts w:cs="Arial"/>
                <w:sz w:val="20"/>
                <w:szCs w:val="20"/>
              </w:rPr>
              <w:t>Academic Year</w:t>
            </w:r>
          </w:p>
        </w:tc>
        <w:tc>
          <w:tcPr>
            <w:tcW w:w="3081" w:type="dxa"/>
            <w:tcBorders>
              <w:top w:val="single" w:sz="4" w:space="0" w:color="auto"/>
              <w:left w:val="single" w:sz="4" w:space="0" w:color="auto"/>
              <w:bottom w:val="single" w:sz="4" w:space="0" w:color="auto"/>
              <w:right w:val="single" w:sz="4" w:space="0" w:color="auto"/>
            </w:tcBorders>
            <w:hideMark/>
          </w:tcPr>
          <w:p w14:paraId="53751711" w14:textId="77777777" w:rsidR="00590AF8" w:rsidRDefault="00590AF8" w:rsidP="00AD748B">
            <w:pPr>
              <w:rPr>
                <w:rFonts w:cs="Arial"/>
                <w:sz w:val="20"/>
                <w:szCs w:val="20"/>
              </w:rPr>
            </w:pPr>
            <w:r>
              <w:rPr>
                <w:rFonts w:cs="Arial"/>
                <w:sz w:val="20"/>
                <w:szCs w:val="20"/>
              </w:rPr>
              <w:t>Funded 3 &amp; 4 year olds on roll</w:t>
            </w:r>
          </w:p>
        </w:tc>
      </w:tr>
      <w:tr w:rsidR="00590AF8" w14:paraId="29F345E2" w14:textId="77777777" w:rsidTr="00AD748B">
        <w:tc>
          <w:tcPr>
            <w:tcW w:w="3080" w:type="dxa"/>
            <w:tcBorders>
              <w:top w:val="single" w:sz="4" w:space="0" w:color="auto"/>
              <w:left w:val="single" w:sz="4" w:space="0" w:color="auto"/>
              <w:bottom w:val="single" w:sz="4" w:space="0" w:color="auto"/>
              <w:right w:val="single" w:sz="4" w:space="0" w:color="auto"/>
            </w:tcBorders>
            <w:hideMark/>
          </w:tcPr>
          <w:p w14:paraId="5A26AE76" w14:textId="77777777" w:rsidR="00590AF8" w:rsidRDefault="00590AF8" w:rsidP="00AD748B">
            <w:pPr>
              <w:rPr>
                <w:rFonts w:cs="Arial"/>
                <w:sz w:val="22"/>
                <w:szCs w:val="22"/>
              </w:rPr>
            </w:pPr>
            <w:r>
              <w:rPr>
                <w:rFonts w:cs="Arial"/>
              </w:rPr>
              <w:t>2018/19</w:t>
            </w:r>
          </w:p>
        </w:tc>
        <w:tc>
          <w:tcPr>
            <w:tcW w:w="3081" w:type="dxa"/>
            <w:tcBorders>
              <w:top w:val="single" w:sz="4" w:space="0" w:color="auto"/>
              <w:left w:val="single" w:sz="4" w:space="0" w:color="auto"/>
              <w:bottom w:val="single" w:sz="4" w:space="0" w:color="auto"/>
              <w:right w:val="single" w:sz="4" w:space="0" w:color="auto"/>
            </w:tcBorders>
          </w:tcPr>
          <w:p w14:paraId="27B6C6BF" w14:textId="6DCCDA71" w:rsidR="00590AF8" w:rsidRDefault="00590AF8" w:rsidP="00AD748B">
            <w:pPr>
              <w:rPr>
                <w:rFonts w:cs="Arial"/>
              </w:rPr>
            </w:pPr>
            <w:r>
              <w:rPr>
                <w:rFonts w:cs="Arial"/>
              </w:rPr>
              <w:t>31</w:t>
            </w:r>
          </w:p>
        </w:tc>
      </w:tr>
      <w:tr w:rsidR="00590AF8" w14:paraId="3D3D8BEC" w14:textId="77777777" w:rsidTr="00AD748B">
        <w:tc>
          <w:tcPr>
            <w:tcW w:w="3080" w:type="dxa"/>
            <w:tcBorders>
              <w:top w:val="single" w:sz="4" w:space="0" w:color="auto"/>
              <w:left w:val="single" w:sz="4" w:space="0" w:color="auto"/>
              <w:bottom w:val="single" w:sz="4" w:space="0" w:color="auto"/>
              <w:right w:val="single" w:sz="4" w:space="0" w:color="auto"/>
            </w:tcBorders>
            <w:hideMark/>
          </w:tcPr>
          <w:p w14:paraId="74CCC74A" w14:textId="77777777" w:rsidR="00590AF8" w:rsidRDefault="00590AF8" w:rsidP="00AD748B">
            <w:pPr>
              <w:rPr>
                <w:rFonts w:cs="Arial"/>
              </w:rPr>
            </w:pPr>
            <w:r>
              <w:rPr>
                <w:rFonts w:cs="Arial"/>
              </w:rPr>
              <w:t>2019/20</w:t>
            </w:r>
          </w:p>
        </w:tc>
        <w:tc>
          <w:tcPr>
            <w:tcW w:w="3081" w:type="dxa"/>
            <w:tcBorders>
              <w:top w:val="single" w:sz="4" w:space="0" w:color="auto"/>
              <w:left w:val="single" w:sz="4" w:space="0" w:color="auto"/>
              <w:bottom w:val="single" w:sz="4" w:space="0" w:color="auto"/>
              <w:right w:val="single" w:sz="4" w:space="0" w:color="auto"/>
            </w:tcBorders>
          </w:tcPr>
          <w:p w14:paraId="61BA2580" w14:textId="406C3CF2" w:rsidR="00590AF8" w:rsidRDefault="00590AF8" w:rsidP="00AD748B">
            <w:pPr>
              <w:rPr>
                <w:rFonts w:cs="Arial"/>
              </w:rPr>
            </w:pPr>
            <w:r>
              <w:rPr>
                <w:rFonts w:cs="Arial"/>
              </w:rPr>
              <w:t>24</w:t>
            </w:r>
          </w:p>
        </w:tc>
      </w:tr>
      <w:tr w:rsidR="00590AF8" w14:paraId="4589E31B" w14:textId="77777777" w:rsidTr="00AD748B">
        <w:tc>
          <w:tcPr>
            <w:tcW w:w="3080" w:type="dxa"/>
            <w:tcBorders>
              <w:top w:val="single" w:sz="4" w:space="0" w:color="auto"/>
              <w:left w:val="single" w:sz="4" w:space="0" w:color="auto"/>
              <w:bottom w:val="single" w:sz="4" w:space="0" w:color="auto"/>
              <w:right w:val="single" w:sz="4" w:space="0" w:color="auto"/>
            </w:tcBorders>
            <w:hideMark/>
          </w:tcPr>
          <w:p w14:paraId="7D2DB033" w14:textId="77777777" w:rsidR="00590AF8" w:rsidRDefault="00590AF8" w:rsidP="00AD748B">
            <w:pPr>
              <w:rPr>
                <w:rFonts w:cs="Arial"/>
              </w:rPr>
            </w:pPr>
            <w:r>
              <w:rPr>
                <w:rFonts w:cs="Arial"/>
              </w:rPr>
              <w:t>2020/21</w:t>
            </w:r>
          </w:p>
        </w:tc>
        <w:tc>
          <w:tcPr>
            <w:tcW w:w="3081" w:type="dxa"/>
            <w:tcBorders>
              <w:top w:val="single" w:sz="4" w:space="0" w:color="auto"/>
              <w:left w:val="single" w:sz="4" w:space="0" w:color="auto"/>
              <w:bottom w:val="single" w:sz="4" w:space="0" w:color="auto"/>
              <w:right w:val="single" w:sz="4" w:space="0" w:color="auto"/>
            </w:tcBorders>
          </w:tcPr>
          <w:p w14:paraId="57CF44A9" w14:textId="76E01925" w:rsidR="00590AF8" w:rsidRDefault="00590AF8" w:rsidP="00AD748B">
            <w:pPr>
              <w:rPr>
                <w:rFonts w:cs="Arial"/>
              </w:rPr>
            </w:pPr>
            <w:r>
              <w:rPr>
                <w:rFonts w:cs="Arial"/>
              </w:rPr>
              <w:t>22</w:t>
            </w:r>
          </w:p>
        </w:tc>
      </w:tr>
    </w:tbl>
    <w:p w14:paraId="55DA693C" w14:textId="77777777" w:rsidR="00B96322" w:rsidRDefault="00B96322" w:rsidP="00B96322">
      <w:pPr>
        <w:jc w:val="both"/>
      </w:pPr>
    </w:p>
    <w:p w14:paraId="6AB95CE8" w14:textId="77777777" w:rsidR="00B96322" w:rsidRDefault="00B96322" w:rsidP="00B96322">
      <w:r>
        <w:t>Parents and Carers also appreciated the approach to create developmentally appropriate provision which reflects the strengths and needs of all children in the nursery school without division according to age.</w:t>
      </w:r>
    </w:p>
    <w:p w14:paraId="642E1236" w14:textId="77777777" w:rsidR="00B96322" w:rsidRDefault="00B96322" w:rsidP="00B96322"/>
    <w:p w14:paraId="010E139E" w14:textId="18491180" w:rsidR="005772FC" w:rsidRDefault="005772FC" w:rsidP="00FB1807">
      <w:pPr>
        <w:jc w:val="both"/>
      </w:pPr>
    </w:p>
    <w:p w14:paraId="463110B3" w14:textId="635A7B84" w:rsidR="00E66DAB" w:rsidRDefault="00E66DAB" w:rsidP="00FB1807">
      <w:pPr>
        <w:jc w:val="both"/>
        <w:rPr>
          <w:szCs w:val="23"/>
        </w:rPr>
      </w:pPr>
    </w:p>
    <w:p w14:paraId="214164A6" w14:textId="64BF0B25" w:rsidR="00E66DAB" w:rsidRDefault="00E66DAB" w:rsidP="00FB1807">
      <w:pPr>
        <w:jc w:val="both"/>
        <w:rPr>
          <w:szCs w:val="23"/>
        </w:rPr>
      </w:pPr>
    </w:p>
    <w:p w14:paraId="16959BAC" w14:textId="77777777" w:rsidR="00BE290B" w:rsidRDefault="00BE290B" w:rsidP="00ED6670">
      <w:pPr>
        <w:rPr>
          <w:rFonts w:eastAsia="Calibri" w:cs="Arial"/>
          <w:szCs w:val="23"/>
        </w:rPr>
      </w:pPr>
    </w:p>
    <w:p w14:paraId="112F4167" w14:textId="77777777" w:rsidR="00AC442F" w:rsidRPr="00AC442F" w:rsidRDefault="00AC442F" w:rsidP="007B2B26">
      <w:pPr>
        <w:pStyle w:val="Heading2"/>
        <w:rPr>
          <w:b w:val="0"/>
        </w:rPr>
      </w:pPr>
      <w:r w:rsidRPr="00AC442F">
        <w:t>Who can propose and decide the changes?</w:t>
      </w:r>
    </w:p>
    <w:p w14:paraId="5CECC49D" w14:textId="77777777" w:rsidR="00AC442F" w:rsidRPr="00AC442F" w:rsidRDefault="00AC442F" w:rsidP="00AC442F">
      <w:pPr>
        <w:jc w:val="both"/>
        <w:rPr>
          <w:b/>
          <w:bCs/>
        </w:rPr>
      </w:pPr>
    </w:p>
    <w:p w14:paraId="023F9DB8" w14:textId="77777777" w:rsidR="00AC442F" w:rsidRPr="00AC442F" w:rsidRDefault="00AC442F" w:rsidP="00FB1807">
      <w:pPr>
        <w:jc w:val="both"/>
      </w:pPr>
      <w:r w:rsidRPr="00AC442F">
        <w:t>All schools in the Pershore pyramid have agreed to consult on the proposal for an area-wide transition to a two-tier system of education, however, there is no single decision-making body that can legally agree such a change for all schools. The Local Authority in their capacity as Education Authority have agreed to coordinate this consultation but are not able to solely determine these changes. For details on the types of changes and the decision-making powers for each school, please see below:</w:t>
      </w:r>
    </w:p>
    <w:p w14:paraId="5D9257C9" w14:textId="77777777" w:rsidR="00AC442F" w:rsidRPr="00AC442F" w:rsidRDefault="00AC442F" w:rsidP="00AC442F">
      <w:pPr>
        <w:jc w:val="both"/>
        <w:rPr>
          <w:b/>
          <w:bCs/>
        </w:rPr>
      </w:pPr>
    </w:p>
    <w:p w14:paraId="3D7F60E8" w14:textId="77777777" w:rsidR="00AC442F" w:rsidRPr="00C0534F" w:rsidRDefault="00AC442F" w:rsidP="007B2B26">
      <w:pPr>
        <w:pStyle w:val="Heading3"/>
        <w:rPr>
          <w:b w:val="0"/>
          <w:sz w:val="24"/>
          <w:szCs w:val="24"/>
        </w:rPr>
      </w:pPr>
      <w:bookmarkStart w:id="8" w:name="_Hlk83487007"/>
      <w:r w:rsidRPr="00C0534F">
        <w:rPr>
          <w:sz w:val="24"/>
          <w:szCs w:val="24"/>
        </w:rPr>
        <w:t>For Academy Schools:</w:t>
      </w:r>
    </w:p>
    <w:p w14:paraId="5AB566F7" w14:textId="77777777" w:rsidR="00AC442F" w:rsidRPr="00AC442F" w:rsidRDefault="00AC442F" w:rsidP="004E02C0">
      <w:pPr>
        <w:pStyle w:val="Heading4"/>
        <w:rPr>
          <w:b w:val="0"/>
          <w:i w:val="0"/>
          <w:sz w:val="22"/>
          <w:szCs w:val="26"/>
        </w:rPr>
      </w:pPr>
      <w:r w:rsidRPr="0082038F">
        <w:t>Expansion &amp; Change of Age Range</w:t>
      </w:r>
    </w:p>
    <w:p w14:paraId="7C3C04E4" w14:textId="680512DC" w:rsidR="00AC442F" w:rsidRPr="00AC442F" w:rsidRDefault="00AC442F" w:rsidP="00FB1807">
      <w:pPr>
        <w:shd w:val="clear" w:color="auto" w:fill="FFFFFF"/>
        <w:spacing w:before="240" w:beforeAutospacing="1" w:after="240" w:afterAutospacing="1"/>
        <w:jc w:val="both"/>
        <w:rPr>
          <w:rFonts w:cs="Arial"/>
          <w:szCs w:val="23"/>
          <w:lang w:eastAsia="en-GB"/>
        </w:rPr>
      </w:pPr>
      <w:r w:rsidRPr="00AC442F">
        <w:rPr>
          <w:rFonts w:cs="Arial"/>
          <w:szCs w:val="23"/>
          <w:lang w:eastAsia="en-GB"/>
        </w:rPr>
        <w:t xml:space="preserve">Academy schools that are rated ‘good’ or ‘outstanding’ at their last inspection, are in good financial health, and are proposing a change that is not contentious or subject to objections from the LA, may propose to expand their physical capacity and / or change the age range of their school by up to two years (including adding nursery provision but excluding adding or removing a sixth form) by following a fast-track process. Academy Trusts proposing to change the age range of their schools by three years or more, those which want to add or remove a sixth form, make any age range change which is contentious, or which will set a precedent for schools in their local area, must submit a full business case. </w:t>
      </w:r>
    </w:p>
    <w:p w14:paraId="2594A600" w14:textId="77777777" w:rsidR="00AC442F" w:rsidRPr="00AC442F" w:rsidRDefault="00AC442F" w:rsidP="00FB1807">
      <w:pPr>
        <w:shd w:val="clear" w:color="auto" w:fill="FFFFFF"/>
        <w:spacing w:before="240" w:beforeAutospacing="1" w:after="240" w:afterAutospacing="1"/>
        <w:jc w:val="both"/>
        <w:rPr>
          <w:rFonts w:cs="Arial"/>
          <w:szCs w:val="23"/>
          <w:highlight w:val="yellow"/>
          <w:lang w:eastAsia="en-GB"/>
        </w:rPr>
      </w:pPr>
      <w:r w:rsidRPr="00AC442F">
        <w:rPr>
          <w:rFonts w:cs="Arial"/>
          <w:szCs w:val="23"/>
          <w:lang w:eastAsia="en-GB"/>
        </w:rPr>
        <w:t>The Regional Schools Commissioner (RSC) is the sole decision maker for proposals for Academy schools. The RSC will consider a range of factors and make a balanced judgement when deciding whether to approve or reject a proposal. The RSC may also defer the approval pending further evidence. Where proposed changes are particularly controversial and could attract adverse public or press attention; the RSC may choose to escalate such proposed changes to the Secretary of State for a decision.</w:t>
      </w:r>
    </w:p>
    <w:bookmarkEnd w:id="8"/>
    <w:p w14:paraId="39563D95" w14:textId="77777777" w:rsidR="00AC442F" w:rsidRPr="00AC442F" w:rsidRDefault="00AC442F" w:rsidP="00683269">
      <w:pPr>
        <w:pStyle w:val="Heading3"/>
        <w:rPr>
          <w:b w:val="0"/>
        </w:rPr>
      </w:pPr>
      <w:r w:rsidRPr="00AC442F">
        <w:t>Changes to Admissions Policies</w:t>
      </w:r>
    </w:p>
    <w:p w14:paraId="3C854848" w14:textId="77777777" w:rsidR="00AC442F" w:rsidRPr="00AC442F" w:rsidRDefault="00AC442F" w:rsidP="004E02C0">
      <w:pPr>
        <w:pStyle w:val="Heading4"/>
        <w:rPr>
          <w:b w:val="0"/>
          <w:i w:val="0"/>
          <w:sz w:val="22"/>
          <w:szCs w:val="26"/>
        </w:rPr>
      </w:pPr>
      <w:r w:rsidRPr="00AC442F">
        <w:t>Published Admissions Number (PAN) where an enlargement of premises has not taken place.</w:t>
      </w:r>
    </w:p>
    <w:p w14:paraId="6032D31D" w14:textId="526280A0" w:rsidR="00AC442F" w:rsidRPr="00AC442F" w:rsidRDefault="00AC442F" w:rsidP="00FB1807">
      <w:pPr>
        <w:shd w:val="clear" w:color="auto" w:fill="FFFFFF"/>
        <w:spacing w:before="240" w:after="240"/>
        <w:jc w:val="both"/>
        <w:rPr>
          <w:rFonts w:cs="Arial"/>
          <w:szCs w:val="23"/>
          <w:lang w:eastAsia="en-GB"/>
        </w:rPr>
      </w:pPr>
      <w:r w:rsidRPr="00AC442F">
        <w:rPr>
          <w:rFonts w:cs="Arial"/>
          <w:szCs w:val="23"/>
          <w:lang w:eastAsia="en-GB"/>
        </w:rPr>
        <w:t xml:space="preserve">Changes to admissions policies include alterations to the Published Admissions Number (PAN) of schools, as well as changes to feeder school links and other changes affected admission to a school. Admission authorities must set a PAN for each ‘relevant age group’ when determining their admission arrangements. If an admission authority of a mainstream school wishes to increase or decrease PAN, without increasing the overall capacity of the buildings, this would be classed as </w:t>
      </w:r>
      <w:proofErr w:type="gramStart"/>
      <w:r w:rsidRPr="00AC442F">
        <w:rPr>
          <w:rFonts w:cs="Arial"/>
          <w:szCs w:val="23"/>
          <w:lang w:eastAsia="en-GB"/>
        </w:rPr>
        <w:t>an admissions</w:t>
      </w:r>
      <w:proofErr w:type="gramEnd"/>
      <w:r w:rsidRPr="00AC442F">
        <w:rPr>
          <w:rFonts w:cs="Arial"/>
          <w:szCs w:val="23"/>
          <w:lang w:eastAsia="en-GB"/>
        </w:rPr>
        <w:t xml:space="preserve"> change, not a prescribed alteration. The statutory process described in this guidance would not need to be followed (please see the </w:t>
      </w:r>
      <w:hyperlink r:id="rId20" w:history="1">
        <w:r w:rsidRPr="00AC442F">
          <w:rPr>
            <w:rFonts w:cs="Arial"/>
            <w:color w:val="0000FF"/>
            <w:szCs w:val="23"/>
            <w:u w:val="single"/>
            <w:lang w:eastAsia="en-GB"/>
          </w:rPr>
          <w:t>School Admissions Code</w:t>
        </w:r>
      </w:hyperlink>
      <w:r w:rsidRPr="00AC442F">
        <w:rPr>
          <w:rFonts w:cs="Arial"/>
          <w:szCs w:val="23"/>
          <w:lang w:eastAsia="en-GB"/>
        </w:rPr>
        <w:t xml:space="preserve"> for further details of the processes admission authorities must follow).  </w:t>
      </w:r>
    </w:p>
    <w:p w14:paraId="78B446B3" w14:textId="77777777" w:rsidR="00AC442F" w:rsidRPr="00AC442F" w:rsidRDefault="00AC442F" w:rsidP="004E02C0">
      <w:pPr>
        <w:pStyle w:val="Heading4"/>
        <w:rPr>
          <w:b w:val="0"/>
          <w:i w:val="0"/>
        </w:rPr>
      </w:pPr>
      <w:r w:rsidRPr="00AC442F">
        <w:t>Admission Arrangements</w:t>
      </w:r>
    </w:p>
    <w:p w14:paraId="370932D8" w14:textId="77777777" w:rsidR="00AC442F" w:rsidRPr="00AC442F" w:rsidRDefault="00AC442F" w:rsidP="00BA5F4A">
      <w:pPr>
        <w:shd w:val="clear" w:color="auto" w:fill="FFFFFF"/>
        <w:spacing w:before="240" w:after="240"/>
        <w:jc w:val="both"/>
        <w:rPr>
          <w:rFonts w:cs="Arial"/>
          <w:szCs w:val="23"/>
          <w:lang w:eastAsia="en-GB"/>
        </w:rPr>
      </w:pPr>
      <w:r w:rsidRPr="00AC442F">
        <w:rPr>
          <w:rFonts w:cs="Arial"/>
          <w:szCs w:val="23"/>
          <w:lang w:eastAsia="en-GB"/>
        </w:rPr>
        <w:t>An age range change may, in certain circumstances require changes to admission arrangements in order to implement the change. In such cases, schools must follow the admissions variation process.</w:t>
      </w:r>
    </w:p>
    <w:p w14:paraId="76F05F02" w14:textId="77777777" w:rsidR="00AC442F" w:rsidRPr="00AC442F" w:rsidRDefault="00AC442F" w:rsidP="00BA5F4A">
      <w:pPr>
        <w:shd w:val="clear" w:color="auto" w:fill="FFFFFF"/>
        <w:spacing w:before="240" w:beforeAutospacing="1" w:after="240" w:afterAutospacing="1"/>
        <w:jc w:val="both"/>
        <w:rPr>
          <w:rFonts w:cs="Arial"/>
          <w:szCs w:val="23"/>
          <w:lang w:eastAsia="en-GB"/>
        </w:rPr>
      </w:pPr>
      <w:r w:rsidRPr="00AC442F">
        <w:rPr>
          <w:rFonts w:cs="Arial"/>
          <w:szCs w:val="23"/>
          <w:lang w:eastAsia="en-GB"/>
        </w:rPr>
        <w:lastRenderedPageBreak/>
        <w:t>An amalgamation is also likely to require an in-year variation of the school’s admission arrangements. A request for an alteration to admission arrangements, in line with process, can be made at the same time as the school makes an application for a significant change.</w:t>
      </w:r>
    </w:p>
    <w:p w14:paraId="7BDACFCB" w14:textId="47D4507C" w:rsidR="00ED6670" w:rsidRPr="00DB76F1" w:rsidRDefault="00CE74DC" w:rsidP="00DB76F1">
      <w:pPr>
        <w:shd w:val="clear" w:color="auto" w:fill="FFFFFF"/>
        <w:spacing w:before="240" w:beforeAutospacing="1" w:after="240" w:afterAutospacing="1"/>
        <w:jc w:val="both"/>
        <w:rPr>
          <w:rFonts w:cs="Arial"/>
          <w:b/>
          <w:szCs w:val="23"/>
          <w:lang w:eastAsia="en-GB"/>
        </w:rPr>
      </w:pPr>
      <w:hyperlink r:id="rId21" w:history="1">
        <w:r w:rsidR="00AC442F" w:rsidRPr="00A00A53">
          <w:rPr>
            <w:rStyle w:val="Hyperlink"/>
            <w:rFonts w:cs="Arial"/>
            <w:b/>
            <w:bCs/>
            <w:szCs w:val="23"/>
            <w:lang w:eastAsia="en-GB"/>
          </w:rPr>
          <w:t>Consultation on school admission arrangements</w:t>
        </w:r>
      </w:hyperlink>
    </w:p>
    <w:p w14:paraId="1CC2B704" w14:textId="622F3FBE" w:rsidR="00A3748E" w:rsidRPr="002A2784" w:rsidRDefault="000C1A62" w:rsidP="009E227C">
      <w:pPr>
        <w:pStyle w:val="Heading2"/>
        <w:rPr>
          <w:b w:val="0"/>
        </w:rPr>
      </w:pPr>
      <w:r>
        <w:t>The Impact of the Proposal</w:t>
      </w:r>
    </w:p>
    <w:p w14:paraId="6C5D0786" w14:textId="393E8A63" w:rsidR="00A3748E" w:rsidRDefault="00A3748E" w:rsidP="00A3748E">
      <w:pPr>
        <w:jc w:val="both"/>
      </w:pPr>
    </w:p>
    <w:p w14:paraId="3FC3D28B" w14:textId="77777777" w:rsidR="00B45821" w:rsidRDefault="00B45821" w:rsidP="00FB1807">
      <w:pPr>
        <w:rPr>
          <w:bCs/>
          <w:szCs w:val="23"/>
        </w:rPr>
      </w:pPr>
      <w:r w:rsidRPr="00FA36D4">
        <w:rPr>
          <w:bCs/>
          <w:szCs w:val="23"/>
        </w:rPr>
        <w:t>Worcestershire County Council is committed to supporting schools, these proposals are expected to provide the following benefits to Pershore schools and local families:</w:t>
      </w:r>
    </w:p>
    <w:p w14:paraId="5670EA19" w14:textId="77777777" w:rsidR="00B45821" w:rsidRPr="00FA36D4" w:rsidRDefault="00B45821" w:rsidP="00FB1807">
      <w:pPr>
        <w:rPr>
          <w:bCs/>
          <w:szCs w:val="23"/>
        </w:rPr>
      </w:pPr>
    </w:p>
    <w:p w14:paraId="44D1A57C" w14:textId="77777777" w:rsidR="00B45821" w:rsidRPr="00B750F0" w:rsidRDefault="00B45821" w:rsidP="00FB1807">
      <w:pPr>
        <w:pStyle w:val="ListParagraph"/>
        <w:numPr>
          <w:ilvl w:val="0"/>
          <w:numId w:val="15"/>
        </w:numPr>
        <w:rPr>
          <w:szCs w:val="23"/>
        </w:rPr>
      </w:pPr>
      <w:r w:rsidRPr="00B750F0">
        <w:rPr>
          <w:szCs w:val="23"/>
        </w:rPr>
        <w:t>every child has a clear and transparent education journey</w:t>
      </w:r>
      <w:r>
        <w:rPr>
          <w:szCs w:val="23"/>
        </w:rPr>
        <w:t>;</w:t>
      </w:r>
    </w:p>
    <w:p w14:paraId="39C66F2C" w14:textId="77777777" w:rsidR="00B45821" w:rsidRPr="00B750F0" w:rsidRDefault="00B45821" w:rsidP="00FB1807">
      <w:pPr>
        <w:pStyle w:val="ListParagraph"/>
        <w:numPr>
          <w:ilvl w:val="0"/>
          <w:numId w:val="15"/>
        </w:numPr>
        <w:rPr>
          <w:szCs w:val="23"/>
        </w:rPr>
      </w:pPr>
      <w:r w:rsidRPr="00B750F0">
        <w:rPr>
          <w:szCs w:val="23"/>
        </w:rPr>
        <w:t>schools are supported to deliver good education outcomes in a stable and known education system; and</w:t>
      </w:r>
    </w:p>
    <w:p w14:paraId="5071A45A" w14:textId="6FD5008D" w:rsidR="00ED6670" w:rsidRDefault="00B45821" w:rsidP="00C0534F">
      <w:pPr>
        <w:pStyle w:val="ListParagraph"/>
        <w:numPr>
          <w:ilvl w:val="0"/>
          <w:numId w:val="15"/>
        </w:numPr>
        <w:rPr>
          <w:szCs w:val="23"/>
        </w:rPr>
      </w:pPr>
      <w:r w:rsidRPr="00B750F0">
        <w:rPr>
          <w:szCs w:val="23"/>
        </w:rPr>
        <w:t>schools are able to deliver a full curriculum and remain sustainable and financially viable.</w:t>
      </w:r>
      <w:bookmarkStart w:id="9" w:name="_Hlk34037502"/>
    </w:p>
    <w:p w14:paraId="244A5AF1" w14:textId="77777777" w:rsidR="00360B32" w:rsidRPr="00360B32" w:rsidRDefault="00360B32" w:rsidP="00360B32">
      <w:pPr>
        <w:rPr>
          <w:szCs w:val="23"/>
        </w:rPr>
      </w:pPr>
    </w:p>
    <w:p w14:paraId="474BA0DF" w14:textId="6B83EB76" w:rsidR="00ED6670" w:rsidRPr="007D1706" w:rsidRDefault="00ED6670" w:rsidP="00360B32">
      <w:pPr>
        <w:pStyle w:val="Heading3"/>
        <w:rPr>
          <w:i/>
        </w:rPr>
      </w:pPr>
      <w:r w:rsidRPr="007D1706">
        <w:t>Quality of provision and breadth of curriculum</w:t>
      </w:r>
    </w:p>
    <w:p w14:paraId="3EED0681" w14:textId="77777777" w:rsidR="00ED6670" w:rsidRPr="00FB1807" w:rsidRDefault="00ED6670" w:rsidP="001B3BF1">
      <w:pPr>
        <w:jc w:val="both"/>
        <w:rPr>
          <w:bCs/>
          <w:szCs w:val="23"/>
        </w:rPr>
      </w:pPr>
    </w:p>
    <w:p w14:paraId="3B4FB052" w14:textId="08DFB8B7" w:rsidR="00341787" w:rsidRPr="001A491F" w:rsidRDefault="00341787" w:rsidP="00FB1807">
      <w:pPr>
        <w:jc w:val="both"/>
        <w:rPr>
          <w:bCs/>
          <w:szCs w:val="23"/>
        </w:rPr>
      </w:pPr>
      <w:r w:rsidRPr="001A491F">
        <w:rPr>
          <w:bCs/>
          <w:szCs w:val="23"/>
        </w:rPr>
        <w:t>All teachers at St. Barnabas CE Middle School are qualified to teach across the whole primary age range and have previous experience of working in schools offering full primary provision.</w:t>
      </w:r>
    </w:p>
    <w:p w14:paraId="7B2C2023" w14:textId="77777777" w:rsidR="00341787" w:rsidRPr="001A491F" w:rsidRDefault="00341787" w:rsidP="00FB1807">
      <w:pPr>
        <w:jc w:val="both"/>
        <w:rPr>
          <w:bCs/>
          <w:szCs w:val="23"/>
        </w:rPr>
      </w:pPr>
    </w:p>
    <w:p w14:paraId="66D9E390" w14:textId="05279D74" w:rsidR="00341787" w:rsidRPr="001A491F" w:rsidRDefault="00341787" w:rsidP="00FB1807">
      <w:pPr>
        <w:jc w:val="both"/>
        <w:rPr>
          <w:bCs/>
          <w:szCs w:val="23"/>
        </w:rPr>
      </w:pPr>
      <w:r w:rsidRPr="001A491F">
        <w:rPr>
          <w:bCs/>
          <w:szCs w:val="23"/>
        </w:rPr>
        <w:t>The staff have a range of expertise which covers the full primary curriculum. In addition, the school works closely within the DoWMAT to share best practice and ensure teaching provision and the quality of education is up to date and of high quality.</w:t>
      </w:r>
    </w:p>
    <w:p w14:paraId="5BD00FEE" w14:textId="20B1D15E" w:rsidR="00341787" w:rsidRPr="001A491F" w:rsidRDefault="00341787" w:rsidP="00FB1807">
      <w:pPr>
        <w:jc w:val="both"/>
        <w:rPr>
          <w:bCs/>
          <w:szCs w:val="23"/>
        </w:rPr>
      </w:pPr>
    </w:p>
    <w:p w14:paraId="60B9D1D2" w14:textId="1A8BBE0C" w:rsidR="00341787" w:rsidRPr="001A491F" w:rsidRDefault="00341787" w:rsidP="00FB1807">
      <w:pPr>
        <w:jc w:val="both"/>
        <w:rPr>
          <w:bCs/>
          <w:szCs w:val="23"/>
        </w:rPr>
      </w:pPr>
      <w:r w:rsidRPr="001A491F">
        <w:rPr>
          <w:bCs/>
          <w:szCs w:val="23"/>
        </w:rPr>
        <w:t>The proposed changes will have no detrimental impact on the quality of education for any of its pupils.</w:t>
      </w:r>
    </w:p>
    <w:p w14:paraId="238FAE37" w14:textId="16BD3032" w:rsidR="00341787" w:rsidRPr="001A491F" w:rsidRDefault="00341787" w:rsidP="00FB1807">
      <w:pPr>
        <w:jc w:val="both"/>
        <w:rPr>
          <w:bCs/>
          <w:szCs w:val="23"/>
        </w:rPr>
      </w:pPr>
    </w:p>
    <w:p w14:paraId="20EF0357" w14:textId="44490D21" w:rsidR="007D1706" w:rsidRDefault="00341787" w:rsidP="00B45821">
      <w:pPr>
        <w:jc w:val="both"/>
        <w:rPr>
          <w:bCs/>
          <w:szCs w:val="23"/>
        </w:rPr>
      </w:pPr>
      <w:r w:rsidRPr="001A491F">
        <w:rPr>
          <w:bCs/>
          <w:szCs w:val="23"/>
        </w:rPr>
        <w:t xml:space="preserve">In addition, despite the changes, the new </w:t>
      </w:r>
      <w:r w:rsidR="00FB1807" w:rsidRPr="001A491F">
        <w:rPr>
          <w:bCs/>
          <w:szCs w:val="23"/>
        </w:rPr>
        <w:t>St. Barnabas CE P</w:t>
      </w:r>
      <w:r w:rsidRPr="001A491F">
        <w:rPr>
          <w:bCs/>
          <w:szCs w:val="23"/>
        </w:rPr>
        <w:t xml:space="preserve">rimary </w:t>
      </w:r>
      <w:r w:rsidR="00FB1807" w:rsidRPr="001A491F">
        <w:rPr>
          <w:bCs/>
          <w:szCs w:val="23"/>
        </w:rPr>
        <w:t>S</w:t>
      </w:r>
      <w:r w:rsidRPr="001A491F">
        <w:rPr>
          <w:bCs/>
          <w:szCs w:val="23"/>
        </w:rPr>
        <w:t>chool will benefit from all the specialist facilities currently on offer to Y</w:t>
      </w:r>
      <w:r w:rsidR="00FB1807" w:rsidRPr="001A491F">
        <w:rPr>
          <w:bCs/>
          <w:szCs w:val="23"/>
        </w:rPr>
        <w:t>ear 7 pupils</w:t>
      </w:r>
      <w:r w:rsidR="00BA5F4A" w:rsidRPr="001A491F">
        <w:rPr>
          <w:bCs/>
          <w:szCs w:val="23"/>
        </w:rPr>
        <w:t>; especially with regard to</w:t>
      </w:r>
      <w:r w:rsidR="00FB1807" w:rsidRPr="001A491F">
        <w:rPr>
          <w:bCs/>
          <w:szCs w:val="23"/>
        </w:rPr>
        <w:t xml:space="preserve"> PE, Science, and IT.</w:t>
      </w:r>
      <w:bookmarkEnd w:id="9"/>
    </w:p>
    <w:p w14:paraId="492D74F2" w14:textId="77777777" w:rsidR="00360B32" w:rsidRPr="00C0534F" w:rsidRDefault="00360B32" w:rsidP="00B45821">
      <w:pPr>
        <w:jc w:val="both"/>
        <w:rPr>
          <w:szCs w:val="23"/>
        </w:rPr>
      </w:pPr>
    </w:p>
    <w:p w14:paraId="6F6BAB78" w14:textId="076AA2AA" w:rsidR="00B45821" w:rsidRPr="007D1706" w:rsidRDefault="00B45821" w:rsidP="00360B32">
      <w:pPr>
        <w:pStyle w:val="Heading3"/>
        <w:rPr>
          <w:i/>
        </w:rPr>
      </w:pPr>
      <w:r w:rsidRPr="007D1706">
        <w:t>Accommodation Required</w:t>
      </w:r>
    </w:p>
    <w:p w14:paraId="109E02D2" w14:textId="77777777" w:rsidR="00B45821" w:rsidRPr="00C56C86" w:rsidRDefault="00B45821" w:rsidP="00B45821">
      <w:pPr>
        <w:jc w:val="both"/>
        <w:rPr>
          <w:highlight w:val="yellow"/>
        </w:rPr>
      </w:pPr>
    </w:p>
    <w:p w14:paraId="18DEFF3E" w14:textId="22EDDEDE" w:rsidR="00B45821" w:rsidRPr="001A491F" w:rsidRDefault="00B45821" w:rsidP="00B45821">
      <w:pPr>
        <w:jc w:val="both"/>
      </w:pPr>
      <w:r w:rsidRPr="001A491F">
        <w:t>No additional accommodation is required to support this change.</w:t>
      </w:r>
    </w:p>
    <w:p w14:paraId="7F35B9EB" w14:textId="4B2A7A96" w:rsidR="002720AC" w:rsidRPr="001A491F" w:rsidRDefault="002720AC" w:rsidP="00B45821">
      <w:pPr>
        <w:jc w:val="both"/>
      </w:pPr>
    </w:p>
    <w:p w14:paraId="23EC93BA" w14:textId="15DCE1AA" w:rsidR="00FB1807" w:rsidRDefault="00FB1807" w:rsidP="00ED6670">
      <w:pPr>
        <w:jc w:val="both"/>
        <w:rPr>
          <w:bCs/>
          <w:szCs w:val="23"/>
        </w:rPr>
      </w:pPr>
      <w:r w:rsidRPr="001A491F">
        <w:rPr>
          <w:bCs/>
          <w:szCs w:val="23"/>
        </w:rPr>
        <w:t>Over the past four years, St. Barnabas has benefitted from over £500,000 from the Conditions Improvement Fund</w:t>
      </w:r>
      <w:r w:rsidR="00BE1A1E">
        <w:rPr>
          <w:bCs/>
          <w:szCs w:val="23"/>
        </w:rPr>
        <w:t xml:space="preserve"> (CIF)</w:t>
      </w:r>
      <w:r w:rsidRPr="001A491F">
        <w:rPr>
          <w:bCs/>
          <w:szCs w:val="23"/>
        </w:rPr>
        <w:t>, designed to support improvements to academy buildings</w:t>
      </w:r>
      <w:r w:rsidR="00BA5F4A" w:rsidRPr="001A491F">
        <w:rPr>
          <w:bCs/>
          <w:szCs w:val="23"/>
        </w:rPr>
        <w:t>,</w:t>
      </w:r>
      <w:r w:rsidRPr="001A491F">
        <w:rPr>
          <w:bCs/>
          <w:szCs w:val="23"/>
        </w:rPr>
        <w:t xml:space="preserve"> plus Section 106 funding. This has enabled the Trust to make substantial renovations to the building and to provide a new modern classroom base to replace old mobiles. The building</w:t>
      </w:r>
      <w:r w:rsidR="00BA5F4A" w:rsidRPr="001A491F">
        <w:rPr>
          <w:bCs/>
          <w:szCs w:val="23"/>
        </w:rPr>
        <w:t>s</w:t>
      </w:r>
      <w:r w:rsidRPr="001A491F">
        <w:rPr>
          <w:bCs/>
          <w:szCs w:val="23"/>
        </w:rPr>
        <w:t xml:space="preserve"> are bright and spacious and there is ample capacity to support the school’s intention to become a one and a half intake primary school</w:t>
      </w:r>
      <w:r w:rsidR="00BA5F4A" w:rsidRPr="001A491F">
        <w:rPr>
          <w:bCs/>
          <w:szCs w:val="23"/>
        </w:rPr>
        <w:t>,</w:t>
      </w:r>
      <w:r w:rsidRPr="001A491F">
        <w:rPr>
          <w:bCs/>
          <w:szCs w:val="23"/>
        </w:rPr>
        <w:t xml:space="preserve"> with a PAN of 45.</w:t>
      </w:r>
    </w:p>
    <w:p w14:paraId="55AEDA44" w14:textId="77777777" w:rsidR="00360B32" w:rsidRPr="00DA26AA" w:rsidRDefault="00360B32" w:rsidP="00ED6670">
      <w:pPr>
        <w:jc w:val="both"/>
        <w:rPr>
          <w:bCs/>
          <w:szCs w:val="23"/>
        </w:rPr>
      </w:pPr>
    </w:p>
    <w:p w14:paraId="6630CAB1" w14:textId="0D5C2B0F" w:rsidR="00ED6670" w:rsidRPr="00DC6CCB" w:rsidRDefault="00ED6670" w:rsidP="00360B32">
      <w:pPr>
        <w:pStyle w:val="Heading3"/>
        <w:rPr>
          <w:i/>
        </w:rPr>
      </w:pPr>
      <w:r w:rsidRPr="00DC6CCB">
        <w:t>School Transport</w:t>
      </w:r>
    </w:p>
    <w:p w14:paraId="5436341F" w14:textId="77777777" w:rsidR="007F0D6D" w:rsidRDefault="007F0D6D" w:rsidP="00ED6670">
      <w:pPr>
        <w:jc w:val="both"/>
      </w:pPr>
    </w:p>
    <w:p w14:paraId="5E463D4A" w14:textId="77777777" w:rsidR="00B20230" w:rsidRDefault="00B20230" w:rsidP="00B20230">
      <w:pPr>
        <w:jc w:val="both"/>
      </w:pPr>
      <w:r>
        <w:t xml:space="preserve">Changes to schools can have an impact on transport for individual pupils. However, the current </w:t>
      </w:r>
      <w:r w:rsidRPr="0036072B">
        <w:t xml:space="preserve">Transport policy is </w:t>
      </w:r>
      <w:r>
        <w:t xml:space="preserve">designed to support schools and pupils in a settled education planning area, therefore, the policy is </w:t>
      </w:r>
      <w:r w:rsidRPr="0036072B">
        <w:t>currently out of line for all options during transition phase but would be suitable once a single pathway is in place</w:t>
      </w:r>
      <w:r>
        <w:t>.</w:t>
      </w:r>
    </w:p>
    <w:p w14:paraId="47AA1620" w14:textId="77777777" w:rsidR="00B20230" w:rsidRDefault="00B20230" w:rsidP="00B20230">
      <w:pPr>
        <w:jc w:val="both"/>
      </w:pPr>
    </w:p>
    <w:p w14:paraId="6DF4709C" w14:textId="5F62B9D7" w:rsidR="00ED6670" w:rsidRDefault="00B20230" w:rsidP="00ED6670">
      <w:pPr>
        <w:jc w:val="both"/>
      </w:pPr>
      <w:r>
        <w:t xml:space="preserve">To manage this, for those pupils attending a school at the time of the change ordinarily eligible for transport support, special transport arrangements may be put in place to assist during the </w:t>
      </w:r>
      <w:r>
        <w:lastRenderedPageBreak/>
        <w:t>transition phase. Once the changes have been implemented any new pupils joining the school will be subject to the normal application of the transport policy.</w:t>
      </w:r>
    </w:p>
    <w:p w14:paraId="77275ABD" w14:textId="77777777" w:rsidR="00360B32" w:rsidRDefault="00360B32" w:rsidP="00ED6670">
      <w:pPr>
        <w:jc w:val="both"/>
      </w:pPr>
    </w:p>
    <w:p w14:paraId="4DCE415B" w14:textId="5B4E20C3" w:rsidR="00ED6670" w:rsidRPr="00F86D87" w:rsidRDefault="00ED6670" w:rsidP="00360B32">
      <w:pPr>
        <w:pStyle w:val="Heading3"/>
        <w:rPr>
          <w:i/>
        </w:rPr>
      </w:pPr>
      <w:r w:rsidRPr="00F86D87">
        <w:t>School staff</w:t>
      </w:r>
    </w:p>
    <w:p w14:paraId="7CAE2CDA" w14:textId="77777777" w:rsidR="00ED6670" w:rsidRPr="00C56C86" w:rsidRDefault="00ED6670" w:rsidP="00ED6670">
      <w:pPr>
        <w:jc w:val="both"/>
        <w:rPr>
          <w:highlight w:val="yellow"/>
        </w:rPr>
      </w:pPr>
    </w:p>
    <w:p w14:paraId="4DB7279E" w14:textId="2AC611F0" w:rsidR="00A824C8" w:rsidRDefault="00A824C8" w:rsidP="001A491F">
      <w:pPr>
        <w:tabs>
          <w:tab w:val="left" w:pos="1077"/>
        </w:tabs>
        <w:jc w:val="both"/>
      </w:pPr>
      <w:r w:rsidRPr="001A491F">
        <w:t>Implications for school staff would include reductions in some schools and the need for more staff in other schools. For the two ac</w:t>
      </w:r>
      <w:r w:rsidR="00BA5F4A" w:rsidRPr="001A491F">
        <w:t>ademy Middle schools, this has already</w:t>
      </w:r>
      <w:r w:rsidRPr="001A491F">
        <w:t xml:space="preserve"> result</w:t>
      </w:r>
      <w:r w:rsidR="00BA5F4A" w:rsidRPr="001A491F">
        <w:t>ed</w:t>
      </w:r>
      <w:r w:rsidRPr="001A491F">
        <w:t xml:space="preserve"> in a</w:t>
      </w:r>
      <w:r w:rsidR="00EC54F0" w:rsidRPr="001A491F">
        <w:t xml:space="preserve"> </w:t>
      </w:r>
      <w:r w:rsidRPr="001A491F">
        <w:t xml:space="preserve">number of redundancies for existing staff and the costs associated with this. </w:t>
      </w:r>
      <w:r w:rsidR="00BA5F4A" w:rsidRPr="001A491F">
        <w:t xml:space="preserve">Further redundancies will be expected as part of the re-organisation. </w:t>
      </w:r>
      <w:r w:rsidRPr="001A491F">
        <w:t>The Education and Skills Funding Agency (ESFA) have been notified of this concern and are working with the Multi Academy Trust. Individual schools and Trusts will work as far as possible to support staff as part of the proposed changes.</w:t>
      </w:r>
    </w:p>
    <w:p w14:paraId="78BA4C61" w14:textId="77777777" w:rsidR="001A491F" w:rsidRDefault="001A491F" w:rsidP="00ED6670">
      <w:pPr>
        <w:jc w:val="both"/>
        <w:rPr>
          <w:b/>
          <w:bCs/>
          <w:i/>
          <w:iCs/>
        </w:rPr>
      </w:pPr>
    </w:p>
    <w:p w14:paraId="0FD656E0" w14:textId="2844F6BC" w:rsidR="00ED6670" w:rsidRDefault="00ED6670" w:rsidP="00360B32">
      <w:pPr>
        <w:pStyle w:val="Heading3"/>
      </w:pPr>
      <w:r w:rsidRPr="00F86D87">
        <w:t>Vulnerable pupils</w:t>
      </w:r>
    </w:p>
    <w:p w14:paraId="2CCF9044" w14:textId="77777777" w:rsidR="00ED6670" w:rsidRPr="00F86D87" w:rsidRDefault="00ED6670" w:rsidP="00ED6670">
      <w:pPr>
        <w:jc w:val="both"/>
        <w:rPr>
          <w:b/>
          <w:bCs/>
          <w:i/>
          <w:iCs/>
        </w:rPr>
      </w:pPr>
    </w:p>
    <w:p w14:paraId="6EE63E89" w14:textId="712680C1" w:rsidR="00802883" w:rsidRPr="00F7572C" w:rsidRDefault="00802883" w:rsidP="00BA5F4A">
      <w:pPr>
        <w:pStyle w:val="NormalWeb"/>
        <w:spacing w:before="0" w:beforeAutospacing="0" w:after="0" w:afterAutospacing="0"/>
        <w:jc w:val="both"/>
        <w:rPr>
          <w:rFonts w:ascii="Arial" w:eastAsiaTheme="minorEastAsia" w:hAnsi="Arial" w:cs="Arial"/>
          <w:color w:val="000000" w:themeColor="dark1"/>
          <w:kern w:val="24"/>
          <w:sz w:val="23"/>
          <w:szCs w:val="23"/>
        </w:rPr>
      </w:pPr>
      <w:r w:rsidRPr="00F7572C">
        <w:rPr>
          <w:rFonts w:ascii="Arial" w:eastAsiaTheme="minorEastAsia" w:hAnsi="Arial" w:cs="Arial"/>
          <w:color w:val="000000" w:themeColor="dark1"/>
          <w:kern w:val="24"/>
          <w:sz w:val="23"/>
          <w:szCs w:val="23"/>
        </w:rPr>
        <w:t>It is envisaged that the change to a single tier system will make education transitions clearer and more straightforward and support</w:t>
      </w:r>
      <w:r w:rsidR="000F49E8">
        <w:rPr>
          <w:rFonts w:ascii="Arial" w:eastAsiaTheme="minorEastAsia" w:hAnsi="Arial" w:cs="Arial"/>
          <w:color w:val="000000" w:themeColor="dark1"/>
          <w:kern w:val="24"/>
          <w:sz w:val="23"/>
          <w:szCs w:val="23"/>
        </w:rPr>
        <w:t>,</w:t>
      </w:r>
      <w:r w:rsidRPr="00F7572C">
        <w:rPr>
          <w:rFonts w:ascii="Arial" w:eastAsiaTheme="minorEastAsia" w:hAnsi="Arial" w:cs="Arial"/>
          <w:color w:val="000000" w:themeColor="dark1"/>
          <w:kern w:val="24"/>
          <w:sz w:val="23"/>
          <w:szCs w:val="23"/>
        </w:rPr>
        <w:t xml:space="preserve"> in particular</w:t>
      </w:r>
      <w:r w:rsidR="000F49E8">
        <w:rPr>
          <w:rFonts w:ascii="Arial" w:eastAsiaTheme="minorEastAsia" w:hAnsi="Arial" w:cs="Arial"/>
          <w:color w:val="000000" w:themeColor="dark1"/>
          <w:kern w:val="24"/>
          <w:sz w:val="23"/>
          <w:szCs w:val="23"/>
        </w:rPr>
        <w:t>,</w:t>
      </w:r>
      <w:r w:rsidRPr="00F7572C">
        <w:rPr>
          <w:rFonts w:ascii="Arial" w:eastAsiaTheme="minorEastAsia" w:hAnsi="Arial" w:cs="Arial"/>
          <w:color w:val="000000" w:themeColor="dark1"/>
          <w:kern w:val="24"/>
          <w:sz w:val="23"/>
          <w:szCs w:val="23"/>
        </w:rPr>
        <w:t xml:space="preserve"> pupils from vulnerable backgrounds. </w:t>
      </w:r>
    </w:p>
    <w:p w14:paraId="11F9F0E7" w14:textId="77777777" w:rsidR="00802883" w:rsidRPr="00F7572C" w:rsidRDefault="00802883" w:rsidP="00BA5F4A">
      <w:pPr>
        <w:pStyle w:val="NormalWeb"/>
        <w:spacing w:before="0" w:beforeAutospacing="0" w:after="0" w:afterAutospacing="0"/>
        <w:jc w:val="both"/>
        <w:rPr>
          <w:rFonts w:ascii="Arial" w:eastAsiaTheme="minorEastAsia" w:hAnsi="Arial" w:cs="Arial"/>
          <w:color w:val="000000" w:themeColor="dark1"/>
          <w:kern w:val="24"/>
          <w:sz w:val="23"/>
          <w:szCs w:val="23"/>
        </w:rPr>
      </w:pPr>
    </w:p>
    <w:p w14:paraId="3C9B8D62" w14:textId="67180E32" w:rsidR="00802883" w:rsidRDefault="00802883" w:rsidP="00BA5F4A">
      <w:pPr>
        <w:pStyle w:val="NormalWeb"/>
        <w:spacing w:before="0" w:beforeAutospacing="0" w:after="0" w:afterAutospacing="0"/>
        <w:jc w:val="both"/>
        <w:rPr>
          <w:rFonts w:ascii="Arial" w:eastAsiaTheme="minorEastAsia" w:hAnsi="Arial" w:cs="Arial"/>
          <w:color w:val="000000" w:themeColor="dark1"/>
          <w:kern w:val="24"/>
          <w:sz w:val="23"/>
          <w:szCs w:val="23"/>
        </w:rPr>
      </w:pPr>
      <w:r w:rsidRPr="00F7572C">
        <w:rPr>
          <w:rFonts w:ascii="Arial" w:eastAsiaTheme="minorEastAsia" w:hAnsi="Arial" w:cs="Arial"/>
          <w:color w:val="000000" w:themeColor="dark1"/>
          <w:kern w:val="24"/>
          <w:sz w:val="23"/>
          <w:szCs w:val="23"/>
        </w:rPr>
        <w:t>There is a strong Gypsy, Roma, Traveller community within the wider Pershore are</w:t>
      </w:r>
      <w:r w:rsidR="00C4065A">
        <w:rPr>
          <w:rFonts w:ascii="Arial" w:eastAsiaTheme="minorEastAsia" w:hAnsi="Arial" w:cs="Arial"/>
          <w:color w:val="000000" w:themeColor="dark1"/>
          <w:kern w:val="24"/>
          <w:sz w:val="23"/>
          <w:szCs w:val="23"/>
        </w:rPr>
        <w:t>a</w:t>
      </w:r>
      <w:r w:rsidRPr="00F7572C">
        <w:rPr>
          <w:rFonts w:ascii="Arial" w:eastAsiaTheme="minorEastAsia" w:hAnsi="Arial" w:cs="Arial"/>
          <w:color w:val="000000" w:themeColor="dark1"/>
          <w:kern w:val="24"/>
          <w:sz w:val="23"/>
          <w:szCs w:val="23"/>
        </w:rPr>
        <w:t xml:space="preserve"> and a specific assessment will be undertaken to ensure pupils from this community are supported during this change. </w:t>
      </w:r>
    </w:p>
    <w:p w14:paraId="0E1A6FBA" w14:textId="414CFB90" w:rsidR="00ED6670" w:rsidRPr="0036072B" w:rsidRDefault="00ED6670" w:rsidP="00575352">
      <w:pPr>
        <w:rPr>
          <w:rFonts w:cs="Arial"/>
          <w:szCs w:val="23"/>
        </w:rPr>
      </w:pPr>
    </w:p>
    <w:p w14:paraId="48A0B4AC" w14:textId="2F9BB63E" w:rsidR="004A0E24" w:rsidRPr="00C0534F" w:rsidRDefault="004A0E24" w:rsidP="004C4116">
      <w:pPr>
        <w:pStyle w:val="Heading3"/>
        <w:rPr>
          <w:b w:val="0"/>
          <w:sz w:val="24"/>
          <w:szCs w:val="24"/>
        </w:rPr>
      </w:pPr>
      <w:r w:rsidRPr="00C0534F">
        <w:rPr>
          <w:sz w:val="24"/>
          <w:szCs w:val="24"/>
        </w:rPr>
        <w:t>Financial</w:t>
      </w:r>
      <w:r w:rsidR="00360B32">
        <w:rPr>
          <w:sz w:val="24"/>
          <w:szCs w:val="24"/>
        </w:rPr>
        <w:t xml:space="preserve"> – Capital</w:t>
      </w:r>
    </w:p>
    <w:p w14:paraId="2AD03761" w14:textId="77777777" w:rsidR="00100437" w:rsidRDefault="00100437" w:rsidP="00100437">
      <w:pPr>
        <w:jc w:val="both"/>
        <w:rPr>
          <w:rFonts w:cs="Arial"/>
          <w:b/>
          <w:bCs/>
          <w:i/>
          <w:iCs/>
          <w:szCs w:val="23"/>
        </w:rPr>
      </w:pPr>
    </w:p>
    <w:p w14:paraId="10E9425B" w14:textId="278ABC9B" w:rsidR="00100437" w:rsidRDefault="00100437" w:rsidP="00BA5F4A">
      <w:pPr>
        <w:jc w:val="both"/>
      </w:pPr>
      <w:r>
        <w:t>T</w:t>
      </w:r>
      <w:r w:rsidRPr="00E519E6">
        <w:t>he</w:t>
      </w:r>
      <w:r>
        <w:t>se</w:t>
      </w:r>
      <w:r w:rsidRPr="00E519E6">
        <w:t xml:space="preserve"> proposal</w:t>
      </w:r>
      <w:r>
        <w:t>s</w:t>
      </w:r>
      <w:r w:rsidRPr="00E519E6">
        <w:t xml:space="preserve"> will have capital and revenue implications for a number of different education providers in this </w:t>
      </w:r>
      <w:r>
        <w:t>area</w:t>
      </w:r>
      <w:r w:rsidRPr="00E519E6">
        <w:t xml:space="preserve">. </w:t>
      </w:r>
      <w:r w:rsidRPr="00FC453A">
        <w:t>Detailed feasibilities have begun</w:t>
      </w:r>
      <w:r w:rsidR="001A491F">
        <w:t xml:space="preserve"> </w:t>
      </w:r>
      <w:r w:rsidRPr="00FC453A">
        <w:t>at required schools to understand full capital and revenue costs and accommodation implications.</w:t>
      </w:r>
    </w:p>
    <w:p w14:paraId="5FA366C9" w14:textId="77777777" w:rsidR="00100437" w:rsidRDefault="00100437" w:rsidP="00BA5F4A">
      <w:pPr>
        <w:jc w:val="both"/>
      </w:pPr>
    </w:p>
    <w:p w14:paraId="487A39FE" w14:textId="77777777" w:rsidR="00100437" w:rsidRDefault="00100437" w:rsidP="00360B32">
      <w:pPr>
        <w:tabs>
          <w:tab w:val="left" w:pos="1077"/>
        </w:tabs>
        <w:jc w:val="both"/>
      </w:pPr>
      <w:r w:rsidRPr="00E379F3">
        <w:t xml:space="preserve">The expectation will be that the DfE will support funding for Academy </w:t>
      </w:r>
      <w:r w:rsidRPr="00297F70">
        <w:t>Trusts in either revenue or capital funding requirements</w:t>
      </w:r>
      <w:r>
        <w:t>.</w:t>
      </w:r>
    </w:p>
    <w:p w14:paraId="44F05980" w14:textId="77777777" w:rsidR="00360B32" w:rsidRDefault="00360B32" w:rsidP="00360B32">
      <w:pPr>
        <w:tabs>
          <w:tab w:val="left" w:pos="1077"/>
        </w:tabs>
        <w:jc w:val="both"/>
      </w:pPr>
    </w:p>
    <w:p w14:paraId="7C289303" w14:textId="73DEC0EE" w:rsidR="00100437" w:rsidRDefault="00360B32" w:rsidP="00360B32">
      <w:pPr>
        <w:pStyle w:val="Heading3"/>
      </w:pPr>
      <w:r>
        <w:t xml:space="preserve">Financial – </w:t>
      </w:r>
      <w:r w:rsidR="00100437">
        <w:t xml:space="preserve">Revenue </w:t>
      </w:r>
    </w:p>
    <w:p w14:paraId="3B9CE1A3" w14:textId="77777777" w:rsidR="00100437" w:rsidRDefault="00100437" w:rsidP="00100437"/>
    <w:p w14:paraId="4FCD4840" w14:textId="4B86EDFB" w:rsidR="00100437" w:rsidRDefault="00100437" w:rsidP="001A491F">
      <w:pPr>
        <w:tabs>
          <w:tab w:val="left" w:pos="1077"/>
        </w:tabs>
        <w:jc w:val="both"/>
      </w:pPr>
      <w:r w:rsidRPr="00430222">
        <w:t xml:space="preserve">Revenue implications for schools are yet to be fully determined – whilst middle schools may be at increased risk from financial deficits during the change period as pupil numbers decrease, Primary and Secondary schools will have </w:t>
      </w:r>
      <w:r>
        <w:t>an</w:t>
      </w:r>
      <w:r w:rsidRPr="00430222">
        <w:t xml:space="preserve"> increase in numbers and pupil-led funding</w:t>
      </w:r>
      <w:r>
        <w:t>, however it is likely to take time before revenue costs for primary schools are directly aligned with pupils in the classroom</w:t>
      </w:r>
      <w:r w:rsidRPr="00430222">
        <w:t xml:space="preserve">. The revenue implications will need to be reviewed and carefully managed on a school-by-school basis. </w:t>
      </w:r>
    </w:p>
    <w:p w14:paraId="46D6B1F4" w14:textId="77777777" w:rsidR="00C0534F" w:rsidRPr="00430222" w:rsidRDefault="00C0534F" w:rsidP="001A491F">
      <w:pPr>
        <w:tabs>
          <w:tab w:val="left" w:pos="1077"/>
        </w:tabs>
        <w:jc w:val="both"/>
      </w:pPr>
    </w:p>
    <w:p w14:paraId="30D9F0E8" w14:textId="77777777" w:rsidR="00575352" w:rsidRPr="00F600F8" w:rsidRDefault="00575352" w:rsidP="00F600F8">
      <w:pPr>
        <w:pStyle w:val="Heading3"/>
      </w:pPr>
      <w:r w:rsidRPr="00F600F8">
        <w:t>Funding considerations for decision makers</w:t>
      </w:r>
    </w:p>
    <w:p w14:paraId="33FBC50E" w14:textId="77777777" w:rsidR="00575352" w:rsidRPr="007504B9" w:rsidRDefault="00575352" w:rsidP="00575352"/>
    <w:p w14:paraId="5CC37C95" w14:textId="41C41C72" w:rsidR="00575352" w:rsidRDefault="00575352" w:rsidP="00BA5F4A">
      <w:pPr>
        <w:jc w:val="both"/>
        <w:rPr>
          <w:b/>
          <w:bCs/>
          <w:i/>
        </w:rPr>
      </w:pPr>
      <w:r>
        <w:t>When determining these proposals, the decision-maker in each case should be satisfied that any necessary funding required to implement the proposal will be available and that all relevant local parties (</w:t>
      </w:r>
      <w:r w:rsidR="00C038E4">
        <w:t>e.g., trustees</w:t>
      </w:r>
      <w:r>
        <w:t xml:space="preserve"> of the school, diocese or relevant diocesan board) have given their agreement. A proposal cannot be approved conditionally upon funding being made available.</w:t>
      </w:r>
    </w:p>
    <w:p w14:paraId="155EBE38" w14:textId="77777777" w:rsidR="00ED6670" w:rsidRDefault="00ED6670" w:rsidP="00B45821">
      <w:pPr>
        <w:jc w:val="both"/>
      </w:pPr>
    </w:p>
    <w:p w14:paraId="3F7A2554" w14:textId="6194FEEE" w:rsidR="00F350CB" w:rsidRDefault="00F350CB" w:rsidP="00C6577A">
      <w:pPr>
        <w:pStyle w:val="Heading3"/>
        <w:rPr>
          <w:rStyle w:val="eop"/>
        </w:rPr>
      </w:pPr>
      <w:r w:rsidRPr="00D21A10">
        <w:rPr>
          <w:rStyle w:val="normaltextrun"/>
        </w:rPr>
        <w:t>Other education areas</w:t>
      </w:r>
    </w:p>
    <w:p w14:paraId="505B8BED" w14:textId="77777777" w:rsidR="00C6577A" w:rsidRPr="00C6577A" w:rsidRDefault="00C6577A" w:rsidP="00C6577A"/>
    <w:p w14:paraId="574A6796" w14:textId="165D8DE4" w:rsidR="00F350CB" w:rsidRDefault="00F350CB" w:rsidP="00C6577A">
      <w:pPr>
        <w:pStyle w:val="paragraph"/>
        <w:spacing w:before="0" w:beforeAutospacing="0" w:after="0" w:afterAutospacing="0"/>
        <w:jc w:val="both"/>
        <w:textAlignment w:val="baseline"/>
        <w:rPr>
          <w:rStyle w:val="normaltextrun"/>
          <w:rFonts w:ascii="Arial" w:hAnsi="Arial" w:cs="Arial"/>
          <w:sz w:val="23"/>
          <w:szCs w:val="23"/>
        </w:rPr>
      </w:pPr>
      <w:r>
        <w:rPr>
          <w:rStyle w:val="normaltextrun"/>
          <w:rFonts w:ascii="Arial" w:hAnsi="Arial" w:cs="Arial"/>
          <w:sz w:val="23"/>
          <w:szCs w:val="23"/>
        </w:rPr>
        <w:t>Some schools in Pershore education planning area attract pupils from outside of the Pershore area, for example from Evesham, Droitwich and Worcester.  These proposals could impact the number of pupils able to transition into the Pershore schools because of the proposed feeder school changes and the proposed changes of age range will alter the intake points.</w:t>
      </w:r>
    </w:p>
    <w:p w14:paraId="45DEC324" w14:textId="77777777" w:rsidR="00C6577A" w:rsidRDefault="00C6577A" w:rsidP="00C6577A">
      <w:pPr>
        <w:pStyle w:val="paragraph"/>
        <w:spacing w:before="0" w:beforeAutospacing="0" w:after="0" w:afterAutospacing="0"/>
        <w:jc w:val="both"/>
        <w:textAlignment w:val="baseline"/>
        <w:rPr>
          <w:rFonts w:ascii="Segoe UI" w:hAnsi="Segoe UI" w:cs="Segoe UI"/>
          <w:sz w:val="18"/>
          <w:szCs w:val="18"/>
        </w:rPr>
      </w:pPr>
    </w:p>
    <w:p w14:paraId="06AEC81D" w14:textId="31D5B41D" w:rsidR="00F350CB" w:rsidRDefault="00F350CB" w:rsidP="00C6577A">
      <w:pPr>
        <w:pStyle w:val="paragraph"/>
        <w:spacing w:before="0" w:beforeAutospacing="0" w:after="0" w:afterAutospacing="0"/>
        <w:jc w:val="both"/>
        <w:textAlignment w:val="baseline"/>
        <w:rPr>
          <w:rStyle w:val="normaltextrun"/>
          <w:rFonts w:ascii="Arial" w:hAnsi="Arial" w:cs="Arial"/>
          <w:sz w:val="23"/>
          <w:szCs w:val="23"/>
        </w:rPr>
      </w:pPr>
      <w:r>
        <w:rPr>
          <w:rStyle w:val="normaltextrun"/>
          <w:rFonts w:ascii="Arial" w:hAnsi="Arial" w:cs="Arial"/>
          <w:sz w:val="23"/>
          <w:szCs w:val="23"/>
        </w:rPr>
        <w:t>Evesham operates mostly a three-tier education system (First, Middle and High schools) with intake points that differ to those of Pershore and are at Year 6 (Middle) and Year 9 (High).  There are three Primary schools in the Evesham area.  2021 is the only year with data for Year 7 which showed 2 children moving from Evesham to Pershore.  Pupils’ resident of Birlingham, Eckington can currently transfer to a Middle School in Pershore or stay in Evesham schools.  If Middle Schools in Pershore close, there would no longer be a normal phase transfer point for Eckington pupils. Families could apply for places into an existing year group.  In September 2021 no children leaving Year 5 in Eckington transferred to a Pershore Middle school.</w:t>
      </w:r>
    </w:p>
    <w:p w14:paraId="30C52EED" w14:textId="77777777" w:rsidR="00C6577A" w:rsidRDefault="00C6577A" w:rsidP="00C6577A">
      <w:pPr>
        <w:pStyle w:val="paragraph"/>
        <w:spacing w:before="0" w:beforeAutospacing="0" w:after="0" w:afterAutospacing="0"/>
        <w:jc w:val="both"/>
        <w:textAlignment w:val="baseline"/>
        <w:rPr>
          <w:rFonts w:ascii="Segoe UI" w:hAnsi="Segoe UI" w:cs="Segoe UI"/>
          <w:sz w:val="18"/>
          <w:szCs w:val="18"/>
        </w:rPr>
      </w:pPr>
    </w:p>
    <w:p w14:paraId="79C13F0F" w14:textId="21CF1530" w:rsidR="00F350CB" w:rsidRDefault="00F350CB" w:rsidP="00C6577A">
      <w:pPr>
        <w:pStyle w:val="paragraph"/>
        <w:spacing w:before="0" w:beforeAutospacing="0" w:after="0" w:afterAutospacing="0"/>
        <w:jc w:val="both"/>
        <w:textAlignment w:val="baseline"/>
        <w:rPr>
          <w:rStyle w:val="normaltextrun"/>
          <w:rFonts w:ascii="Arial" w:hAnsi="Arial" w:cs="Arial"/>
          <w:sz w:val="23"/>
          <w:szCs w:val="23"/>
        </w:rPr>
      </w:pPr>
      <w:r>
        <w:rPr>
          <w:rStyle w:val="normaltextrun"/>
          <w:rFonts w:ascii="Arial" w:hAnsi="Arial" w:cs="Arial"/>
          <w:sz w:val="23"/>
          <w:szCs w:val="23"/>
        </w:rPr>
        <w:t>Droitwich operates mostly a three-tier education system which is in line with the Pershore transition points (First, Middle and High schools) with intake points at Year 5 (Middle) and Year 8 (High).  There are four Primary schools in the Droitwich area. For Year 5, the 5-year average shows 10 pupils moving from Droitwich to Pershore.  In September 2021 there were no Year 7 pupils moving from Droitwich to Pershore.  The proposed change of age ranges in Pershore would remove the same year group transition / intake points as Droitwich.  Therefore, families in Droitwich wanting to move to Pershore High for Secondary school provision would need to apply at Year 7 or request to transfer for year 8 if places are available.</w:t>
      </w:r>
    </w:p>
    <w:p w14:paraId="01E96AB0" w14:textId="77777777" w:rsidR="00C6577A" w:rsidRDefault="00C6577A" w:rsidP="00C6577A">
      <w:pPr>
        <w:pStyle w:val="paragraph"/>
        <w:spacing w:before="0" w:beforeAutospacing="0" w:after="0" w:afterAutospacing="0"/>
        <w:jc w:val="both"/>
        <w:textAlignment w:val="baseline"/>
        <w:rPr>
          <w:rFonts w:ascii="Segoe UI" w:hAnsi="Segoe UI" w:cs="Segoe UI"/>
          <w:sz w:val="18"/>
          <w:szCs w:val="18"/>
        </w:rPr>
      </w:pPr>
    </w:p>
    <w:p w14:paraId="5617AE79" w14:textId="77777777" w:rsidR="00C6577A" w:rsidRDefault="00F350CB" w:rsidP="00C6577A">
      <w:pPr>
        <w:pStyle w:val="paragraph"/>
        <w:spacing w:before="0" w:beforeAutospacing="0" w:after="0" w:afterAutospacing="0"/>
        <w:jc w:val="both"/>
        <w:textAlignment w:val="baseline"/>
        <w:rPr>
          <w:rStyle w:val="normaltextrun"/>
          <w:rFonts w:ascii="Arial" w:hAnsi="Arial" w:cs="Arial"/>
          <w:sz w:val="23"/>
          <w:szCs w:val="23"/>
        </w:rPr>
      </w:pPr>
      <w:r>
        <w:rPr>
          <w:rStyle w:val="normaltextrun"/>
          <w:rFonts w:ascii="Arial" w:hAnsi="Arial" w:cs="Arial"/>
          <w:sz w:val="23"/>
          <w:szCs w:val="23"/>
        </w:rPr>
        <w:t>Worcester operates a two-tier education system (Primary and Secondary schools) with intake points in Year 7 (Secondary).  This would align with the proposed changes in the Pershore area.</w:t>
      </w:r>
    </w:p>
    <w:p w14:paraId="2E536B6E" w14:textId="249C802C" w:rsidR="00451596" w:rsidRDefault="00451596" w:rsidP="00C6577A">
      <w:pPr>
        <w:pStyle w:val="paragraph"/>
        <w:spacing w:before="0" w:beforeAutospacing="0" w:after="0" w:afterAutospacing="0"/>
        <w:jc w:val="both"/>
        <w:textAlignment w:val="baseline"/>
      </w:pPr>
    </w:p>
    <w:p w14:paraId="28007F8F" w14:textId="77777777" w:rsidR="001E3316" w:rsidRPr="001E3316" w:rsidRDefault="001E3316" w:rsidP="00EF3622">
      <w:pPr>
        <w:pStyle w:val="Heading2"/>
        <w:rPr>
          <w:b w:val="0"/>
        </w:rPr>
      </w:pPr>
      <w:r w:rsidRPr="00EF3622">
        <w:t>How and when if approved would the proposals be implemented?</w:t>
      </w:r>
    </w:p>
    <w:p w14:paraId="362A531D" w14:textId="77777777" w:rsidR="001E3316" w:rsidRPr="001E3316" w:rsidRDefault="001E3316" w:rsidP="001E3316">
      <w:pPr>
        <w:rPr>
          <w:b/>
          <w:bCs/>
        </w:rPr>
      </w:pPr>
    </w:p>
    <w:p w14:paraId="7F330F01" w14:textId="76B17712" w:rsidR="00647DDA" w:rsidRPr="0090160E" w:rsidRDefault="00647DDA" w:rsidP="00BA5F4A">
      <w:pPr>
        <w:jc w:val="both"/>
      </w:pPr>
      <w:r w:rsidRPr="00D832DC">
        <w:t>As part of this consultation</w:t>
      </w:r>
      <w:r w:rsidR="00BA5F4A">
        <w:t>,</w:t>
      </w:r>
      <w:r w:rsidRPr="00D832DC">
        <w:t xml:space="preserve"> stakeholders are being asked to consider</w:t>
      </w:r>
      <w:r>
        <w:t>,</w:t>
      </w:r>
      <w:r w:rsidRPr="00D832DC">
        <w:t xml:space="preserve"> </w:t>
      </w:r>
      <w:r w:rsidRPr="008E0E34">
        <w:rPr>
          <w:u w:val="single"/>
        </w:rPr>
        <w:t>if approved</w:t>
      </w:r>
      <w:r>
        <w:rPr>
          <w:u w:val="single"/>
        </w:rPr>
        <w:t>,</w:t>
      </w:r>
      <w:r w:rsidRPr="00D832DC">
        <w:t xml:space="preserve"> when they would like the changes to take effect from.  </w:t>
      </w:r>
      <w:r w:rsidRPr="0090160E">
        <w:t xml:space="preserve">We have created </w:t>
      </w:r>
      <w:r w:rsidR="00C038E4" w:rsidRPr="008479AC">
        <w:t>a</w:t>
      </w:r>
      <w:r w:rsidR="00826D11">
        <w:t xml:space="preserve"> </w:t>
      </w:r>
      <w:hyperlink r:id="rId22" w:history="1">
        <w:r w:rsidR="00826D11" w:rsidRPr="00826D11">
          <w:rPr>
            <w:rStyle w:val="Hyperlink"/>
            <w:b/>
            <w:bCs/>
          </w:rPr>
          <w:t>Pershore Education Journey Tracker</w:t>
        </w:r>
      </w:hyperlink>
      <w:r w:rsidR="00ED516D">
        <w:rPr>
          <w:b/>
        </w:rPr>
        <w:t xml:space="preserve"> </w:t>
      </w:r>
      <w:r w:rsidRPr="0090160E">
        <w:t>for pupils, parents and professionals to see in detail how the three options below would change the journey for pupils in the Pershore education planning area should the proposals be approved, and the year groups available at each school.</w:t>
      </w:r>
    </w:p>
    <w:p w14:paraId="69A2EB02" w14:textId="7AA6EE48" w:rsidR="001E3316" w:rsidRPr="001E3316" w:rsidRDefault="001E3316" w:rsidP="001A0A17">
      <w:pPr>
        <w:jc w:val="both"/>
        <w:rPr>
          <w:highlight w:val="yellow"/>
        </w:rPr>
      </w:pPr>
    </w:p>
    <w:p w14:paraId="3D1FEF58" w14:textId="77777777" w:rsidR="006D2F06" w:rsidRPr="006D2F06" w:rsidRDefault="006D2F06" w:rsidP="006D2F06">
      <w:r w:rsidRPr="006D2F06">
        <w:t>There are three options to manage the proposed changes:</w:t>
      </w:r>
    </w:p>
    <w:p w14:paraId="0D2DC7C2" w14:textId="77777777" w:rsidR="006D2F06" w:rsidRPr="006D2F06" w:rsidRDefault="006D2F06" w:rsidP="006D2F06"/>
    <w:p w14:paraId="49028320" w14:textId="0D6781D3" w:rsidR="006D2F06" w:rsidRPr="00DE3C18" w:rsidRDefault="003E53A0" w:rsidP="00DE3C18">
      <w:pPr>
        <w:pStyle w:val="Heading3"/>
        <w:jc w:val="left"/>
        <w:rPr>
          <w:rFonts w:eastAsiaTheme="minorEastAsia"/>
          <w:color w:val="7F0B14"/>
          <w:sz w:val="24"/>
          <w:szCs w:val="24"/>
        </w:rPr>
      </w:pPr>
      <w:r w:rsidRPr="00DE6412">
        <w:rPr>
          <w:rFonts w:eastAsiaTheme="minorEastAsia"/>
          <w:color w:val="7F0B14"/>
          <w:sz w:val="24"/>
          <w:szCs w:val="24"/>
        </w:rPr>
        <w:t>Option 1: Transition in line with natural progression, coordinated age range changes and coordinated accommodation changes. All changes made by September 2024.</w:t>
      </w:r>
    </w:p>
    <w:p w14:paraId="79707601" w14:textId="7D81DEDD" w:rsidR="006D2F06" w:rsidRPr="006D2F06" w:rsidRDefault="005A6827" w:rsidP="006D2F06">
      <w:pPr>
        <w:rPr>
          <w:rFonts w:cs="Arial"/>
          <w:szCs w:val="23"/>
          <w:lang w:eastAsia="en-GB"/>
        </w:rPr>
      </w:pPr>
      <w:r>
        <w:rPr>
          <w:noProof/>
        </w:rPr>
        <w:drawing>
          <wp:inline distT="0" distB="0" distL="0" distR="0" wp14:anchorId="7A4FD21F" wp14:editId="6DFB7ED6">
            <wp:extent cx="6059170" cy="1297940"/>
            <wp:effectExtent l="0" t="0" r="0" b="0"/>
            <wp:docPr id="1" name="Picture 1" descr="Option 1 - Gradual transition in line with natural progression&#10;&#10;Details showing the gradual transition in line with students as they age. Year 5's will decrease in middle between 2020 - 2023 before being all in first by 2023/24 school year. Year 6's will also gradually decrease in middle, but over a longer time period (2020 - 2024) and be all in first by 2024/25 academic year. Year 7's will decrease in middle, but will match the year 5's and be all in High by 20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ption 1 - Gradual transition in line with natural progression&#10;&#10;Details showing the gradual transition in line with students as they age. Year 5's will decrease in middle between 2020 - 2023 before being all in first by 2023/24 school year. Year 6's will also gradually decrease in middle, but over a longer time period (2020 - 2024) and be all in first by 2024/25 academic year. Year 7's will decrease in middle, but will match the year 5's and be all in High by 2023/24."/>
                    <pic:cNvPicPr/>
                  </pic:nvPicPr>
                  <pic:blipFill>
                    <a:blip r:embed="rId23"/>
                    <a:stretch>
                      <a:fillRect/>
                    </a:stretch>
                  </pic:blipFill>
                  <pic:spPr>
                    <a:xfrm>
                      <a:off x="0" y="0"/>
                      <a:ext cx="6059170" cy="1297940"/>
                    </a:xfrm>
                    <a:prstGeom prst="rect">
                      <a:avLst/>
                    </a:prstGeom>
                  </pic:spPr>
                </pic:pic>
              </a:graphicData>
            </a:graphic>
          </wp:inline>
        </w:drawing>
      </w:r>
    </w:p>
    <w:p w14:paraId="6A6BF3EE" w14:textId="2A4A3B33" w:rsidR="006D2F06" w:rsidRPr="006D2F06" w:rsidRDefault="006D2F06" w:rsidP="004E02C0">
      <w:pPr>
        <w:pStyle w:val="Heading4"/>
      </w:pPr>
      <w:r w:rsidRPr="006D2F06">
        <w:rPr>
          <w:rFonts w:eastAsiaTheme="minorEastAsia"/>
        </w:rPr>
        <w:t>School changes</w:t>
      </w:r>
    </w:p>
    <w:p w14:paraId="4A79E8AC" w14:textId="77777777" w:rsidR="006D2F06" w:rsidRPr="006D2F06" w:rsidRDefault="006D2F06" w:rsidP="006D2F06">
      <w:pPr>
        <w:numPr>
          <w:ilvl w:val="0"/>
          <w:numId w:val="20"/>
        </w:numPr>
        <w:ind w:left="1166"/>
        <w:contextualSpacing/>
        <w:rPr>
          <w:rFonts w:cs="Arial"/>
          <w:szCs w:val="23"/>
          <w:lang w:eastAsia="en-GB"/>
        </w:rPr>
      </w:pPr>
      <w:r w:rsidRPr="006D2F06">
        <w:rPr>
          <w:rFonts w:eastAsiaTheme="minorEastAsia" w:cs="Arial"/>
          <w:color w:val="000000" w:themeColor="dark1"/>
          <w:kern w:val="24"/>
          <w:szCs w:val="23"/>
          <w:lang w:eastAsia="en-GB"/>
        </w:rPr>
        <w:t>Change of age range at First schools in 2022 and 2023. All First schools to convert to Primary by September 2023</w:t>
      </w:r>
    </w:p>
    <w:p w14:paraId="41DFE7F3" w14:textId="77777777" w:rsidR="006D2F06" w:rsidRPr="006D2F06" w:rsidRDefault="006D2F06" w:rsidP="006D2F06">
      <w:pPr>
        <w:numPr>
          <w:ilvl w:val="0"/>
          <w:numId w:val="20"/>
        </w:numPr>
        <w:ind w:left="1166"/>
        <w:contextualSpacing/>
        <w:rPr>
          <w:rFonts w:cs="Arial"/>
          <w:szCs w:val="23"/>
          <w:lang w:eastAsia="en-GB"/>
        </w:rPr>
      </w:pPr>
      <w:r w:rsidRPr="006D2F06">
        <w:rPr>
          <w:rFonts w:eastAsiaTheme="minorEastAsia" w:cs="Arial"/>
          <w:color w:val="000000" w:themeColor="dark1"/>
          <w:kern w:val="24"/>
          <w:szCs w:val="23"/>
          <w:lang w:eastAsia="en-GB"/>
        </w:rPr>
        <w:t>Removal of Year 5 intake and change of age to remove year 7 for Middle schools from September 2023</w:t>
      </w:r>
    </w:p>
    <w:p w14:paraId="45D22A79" w14:textId="77777777" w:rsidR="006D2F06" w:rsidRPr="006D2F06" w:rsidRDefault="006D2F06" w:rsidP="006D2F06">
      <w:pPr>
        <w:numPr>
          <w:ilvl w:val="0"/>
          <w:numId w:val="20"/>
        </w:numPr>
        <w:ind w:left="1166"/>
        <w:contextualSpacing/>
        <w:rPr>
          <w:rFonts w:cs="Arial"/>
          <w:szCs w:val="23"/>
          <w:lang w:eastAsia="en-GB"/>
        </w:rPr>
      </w:pPr>
      <w:r w:rsidRPr="006D2F06">
        <w:rPr>
          <w:rFonts w:eastAsiaTheme="minorEastAsia" w:cs="Arial"/>
          <w:color w:val="000000" w:themeColor="dark1"/>
          <w:kern w:val="24"/>
          <w:szCs w:val="23"/>
          <w:lang w:eastAsia="en-GB"/>
        </w:rPr>
        <w:t xml:space="preserve">Increase of PAN and change of feeder links at Pershore High for 2023 to admit all pupils in year 7 in pyramid. </w:t>
      </w:r>
    </w:p>
    <w:p w14:paraId="2AB42B97" w14:textId="77777777" w:rsidR="006D2F06" w:rsidRPr="006D2F06" w:rsidRDefault="006D2F06" w:rsidP="004E02C0">
      <w:pPr>
        <w:pStyle w:val="Heading4"/>
      </w:pPr>
      <w:r w:rsidRPr="006D2F06">
        <w:rPr>
          <w:rFonts w:eastAsiaTheme="minorEastAsia"/>
        </w:rPr>
        <w:lastRenderedPageBreak/>
        <w:t>Impact</w:t>
      </w:r>
    </w:p>
    <w:p w14:paraId="5CF90C35" w14:textId="77777777" w:rsidR="006D2F06" w:rsidRPr="006D2F06" w:rsidRDefault="006D2F06" w:rsidP="006D2F06">
      <w:pPr>
        <w:numPr>
          <w:ilvl w:val="0"/>
          <w:numId w:val="21"/>
        </w:numPr>
        <w:ind w:left="1166"/>
        <w:contextualSpacing/>
        <w:rPr>
          <w:rFonts w:cs="Arial"/>
          <w:szCs w:val="23"/>
          <w:lang w:eastAsia="en-GB"/>
        </w:rPr>
      </w:pPr>
      <w:r w:rsidRPr="006D2F06">
        <w:rPr>
          <w:rFonts w:eastAsiaTheme="minorEastAsia" w:cs="Arial"/>
          <w:color w:val="000000" w:themeColor="dark1"/>
          <w:kern w:val="24"/>
          <w:szCs w:val="23"/>
          <w:lang w:eastAsia="en-GB"/>
        </w:rPr>
        <w:t>Final year 5 intake in September 2022 at Abbey Park Middle and St Nicholas Middle to be the only year group on roll in Middle schools in 2023/2024 (year 6).</w:t>
      </w:r>
    </w:p>
    <w:p w14:paraId="59562A9D" w14:textId="77777777" w:rsidR="006D2F06" w:rsidRPr="009C15A0" w:rsidRDefault="006D2F06" w:rsidP="006D2F06">
      <w:pPr>
        <w:numPr>
          <w:ilvl w:val="0"/>
          <w:numId w:val="21"/>
        </w:numPr>
        <w:ind w:left="1166"/>
        <w:contextualSpacing/>
        <w:rPr>
          <w:rFonts w:cs="Arial"/>
          <w:lang w:eastAsia="en-GB"/>
        </w:rPr>
      </w:pPr>
      <w:r w:rsidRPr="006D2F06">
        <w:rPr>
          <w:rFonts w:eastAsiaTheme="minorEastAsia" w:cs="Arial"/>
          <w:color w:val="000000" w:themeColor="dark1"/>
          <w:kern w:val="24"/>
          <w:lang w:eastAsia="en-GB"/>
        </w:rPr>
        <w:t>Students applying for Middle school places (1</w:t>
      </w:r>
      <w:r w:rsidRPr="006D2F06">
        <w:rPr>
          <w:rFonts w:eastAsiaTheme="minorEastAsia" w:cs="Arial"/>
          <w:color w:val="000000" w:themeColor="dark1"/>
          <w:kern w:val="24"/>
          <w:vertAlign w:val="superscript"/>
          <w:lang w:eastAsia="en-GB"/>
        </w:rPr>
        <w:t>st</w:t>
      </w:r>
      <w:r w:rsidRPr="006D2F06">
        <w:rPr>
          <w:rFonts w:eastAsiaTheme="minorEastAsia" w:cs="Arial"/>
          <w:color w:val="000000" w:themeColor="dark1"/>
          <w:kern w:val="24"/>
          <w:lang w:eastAsia="en-GB"/>
        </w:rPr>
        <w:t xml:space="preserve"> September 2021 to 15</w:t>
      </w:r>
      <w:r w:rsidRPr="006D2F06">
        <w:rPr>
          <w:rFonts w:eastAsiaTheme="minorEastAsia" w:cs="Arial"/>
          <w:color w:val="000000" w:themeColor="dark1"/>
          <w:kern w:val="24"/>
          <w:vertAlign w:val="superscript"/>
          <w:lang w:eastAsia="en-GB"/>
        </w:rPr>
        <w:t>th</w:t>
      </w:r>
      <w:r w:rsidRPr="006D2F06">
        <w:rPr>
          <w:rFonts w:eastAsiaTheme="minorEastAsia" w:cs="Arial"/>
          <w:color w:val="000000" w:themeColor="dark1"/>
          <w:kern w:val="24"/>
          <w:lang w:eastAsia="en-GB"/>
        </w:rPr>
        <w:t xml:space="preserve"> January 2022) for September 2022 will not know at point of application that Middle schools will not be delivering year 7 places.</w:t>
      </w:r>
    </w:p>
    <w:p w14:paraId="772B6793" w14:textId="77777777" w:rsidR="009C15A0" w:rsidRPr="006D2F06" w:rsidRDefault="009C15A0" w:rsidP="006A2EB6">
      <w:pPr>
        <w:ind w:left="1166"/>
        <w:contextualSpacing/>
        <w:rPr>
          <w:rFonts w:eastAsiaTheme="minorEastAsia" w:cs="Arial"/>
          <w:lang w:eastAsia="en-GB"/>
        </w:rPr>
      </w:pPr>
    </w:p>
    <w:p w14:paraId="57317899" w14:textId="0B962A82" w:rsidR="009C15A0" w:rsidRPr="006D2F06" w:rsidRDefault="009C15A0" w:rsidP="009C15A0">
      <w:pPr>
        <w:pStyle w:val="Heading3"/>
        <w:jc w:val="left"/>
        <w:rPr>
          <w:rFonts w:eastAsiaTheme="minorEastAsia"/>
          <w:b w:val="0"/>
          <w:i/>
          <w:sz w:val="22"/>
          <w:szCs w:val="26"/>
        </w:rPr>
      </w:pPr>
      <w:r w:rsidRPr="00325405">
        <w:rPr>
          <w:rFonts w:eastAsiaTheme="minorEastAsia"/>
          <w:color w:val="7F0B14"/>
        </w:rPr>
        <w:t xml:space="preserve">Option 2: </w:t>
      </w:r>
      <w:bookmarkStart w:id="10" w:name="_Hlk83491793"/>
      <w:r w:rsidRPr="00325405">
        <w:rPr>
          <w:rFonts w:eastAsiaTheme="minorEastAsia"/>
          <w:color w:val="7F0B14"/>
        </w:rPr>
        <w:t>Year groups 5 &amp; 6 closed in Middle schools early, impacting pupils’ journeys and greater impact for families. Children would need to change school after year 5 for one year. All changes made by September 2023.</w:t>
      </w:r>
      <w:bookmarkEnd w:id="10"/>
    </w:p>
    <w:p w14:paraId="1FEC6BB6" w14:textId="768C5950" w:rsidR="006D2F06" w:rsidRPr="006D2F06" w:rsidRDefault="00DF7F71" w:rsidP="006D2F06">
      <w:pPr>
        <w:rPr>
          <w:rFonts w:eastAsiaTheme="minorEastAsia" w:cs="Arial"/>
          <w:color w:val="000000" w:themeColor="text1"/>
          <w:kern w:val="24"/>
          <w:szCs w:val="23"/>
          <w:lang w:eastAsia="en-GB"/>
        </w:rPr>
      </w:pPr>
      <w:r>
        <w:rPr>
          <w:noProof/>
        </w:rPr>
        <w:drawing>
          <wp:inline distT="0" distB="0" distL="0" distR="0" wp14:anchorId="014B38CB" wp14:editId="21F45CEC">
            <wp:extent cx="5977467" cy="1285875"/>
            <wp:effectExtent l="0" t="0" r="4445" b="0"/>
            <wp:docPr id="4" name="Picture 4" descr="Option 2 - swift transition in 2023/24&#10;&#10;Option 2 references a swifter transition, where the process is gradual with age until 2023/24 when year 5 and 6's will be in first, and year 7's will be in high. This swifter transition means that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Option 2 - swift transition in 2023/24&#10;&#10;Option 2 references a swifter transition, where the process is gradual with age until 2023/24 when year 5 and 6's will be in first, and year 7's will be in high. This swifter transition means that year."/>
                    <pic:cNvPicPr/>
                  </pic:nvPicPr>
                  <pic:blipFill rotWithShape="1">
                    <a:blip r:embed="rId24"/>
                    <a:srcRect r="1348"/>
                    <a:stretch/>
                  </pic:blipFill>
                  <pic:spPr bwMode="auto">
                    <a:xfrm>
                      <a:off x="0" y="0"/>
                      <a:ext cx="5977467" cy="1285875"/>
                    </a:xfrm>
                    <a:prstGeom prst="rect">
                      <a:avLst/>
                    </a:prstGeom>
                    <a:ln>
                      <a:noFill/>
                    </a:ln>
                    <a:extLst>
                      <a:ext uri="{53640926-AAD7-44D8-BBD7-CCE9431645EC}">
                        <a14:shadowObscured xmlns:a14="http://schemas.microsoft.com/office/drawing/2010/main"/>
                      </a:ext>
                    </a:extLst>
                  </pic:spPr>
                </pic:pic>
              </a:graphicData>
            </a:graphic>
          </wp:inline>
        </w:drawing>
      </w:r>
    </w:p>
    <w:p w14:paraId="4D3CA262" w14:textId="77777777" w:rsidR="006D2F06" w:rsidRPr="006D2F06" w:rsidRDefault="006D2F06" w:rsidP="004E02C0">
      <w:pPr>
        <w:pStyle w:val="Heading4"/>
        <w:rPr>
          <w:rFonts w:eastAsiaTheme="minorEastAsia"/>
          <w:color w:val="000000" w:themeColor="text1"/>
          <w:kern w:val="24"/>
        </w:rPr>
      </w:pPr>
      <w:r w:rsidRPr="006D2F06">
        <w:t>School changes</w:t>
      </w:r>
    </w:p>
    <w:p w14:paraId="2A2E78B9" w14:textId="77777777" w:rsidR="006D2F06" w:rsidRPr="006D2F06" w:rsidRDefault="006D2F06" w:rsidP="006D2F06">
      <w:pPr>
        <w:numPr>
          <w:ilvl w:val="0"/>
          <w:numId w:val="22"/>
        </w:numPr>
        <w:spacing w:before="100" w:beforeAutospacing="1" w:after="100" w:afterAutospacing="1"/>
        <w:rPr>
          <w:rFonts w:cs="Arial"/>
          <w:szCs w:val="23"/>
          <w:lang w:eastAsia="en-GB"/>
        </w:rPr>
      </w:pPr>
      <w:r w:rsidRPr="006D2F06">
        <w:rPr>
          <w:rFonts w:cs="Arial"/>
          <w:szCs w:val="23"/>
          <w:lang w:eastAsia="en-GB"/>
        </w:rPr>
        <w:t>Most First schools to convert in ’22. All schools to convert to Primary by September 2023</w:t>
      </w:r>
    </w:p>
    <w:p w14:paraId="53DA12FE" w14:textId="77777777" w:rsidR="006D2F06" w:rsidRPr="006D2F06" w:rsidRDefault="006D2F06" w:rsidP="006D2F06">
      <w:pPr>
        <w:numPr>
          <w:ilvl w:val="0"/>
          <w:numId w:val="22"/>
        </w:numPr>
        <w:spacing w:before="100" w:beforeAutospacing="1" w:after="100" w:afterAutospacing="1"/>
        <w:rPr>
          <w:rFonts w:cs="Arial"/>
          <w:szCs w:val="23"/>
          <w:lang w:eastAsia="en-GB"/>
        </w:rPr>
      </w:pPr>
      <w:r w:rsidRPr="006D2F06">
        <w:rPr>
          <w:rFonts w:cs="Arial"/>
          <w:szCs w:val="23"/>
          <w:lang w:eastAsia="en-GB"/>
        </w:rPr>
        <w:t>Closure of Abbey Middle School and St Nicholas CE Middle from September 2023 and applications made by pupils in year 5 to transfer back to a Primary for Year 6. Change of age range of St Barnabas CE First and Middle for September 2023</w:t>
      </w:r>
    </w:p>
    <w:p w14:paraId="7017868B" w14:textId="77777777" w:rsidR="006D2F06" w:rsidRPr="006D2F06" w:rsidRDefault="006D2F06" w:rsidP="006D2F06">
      <w:pPr>
        <w:numPr>
          <w:ilvl w:val="0"/>
          <w:numId w:val="22"/>
        </w:numPr>
        <w:rPr>
          <w:rFonts w:cs="Arial"/>
          <w:szCs w:val="23"/>
          <w:lang w:eastAsia="en-GB"/>
        </w:rPr>
      </w:pPr>
      <w:r w:rsidRPr="006D2F06">
        <w:rPr>
          <w:rFonts w:cs="Arial"/>
          <w:szCs w:val="23"/>
          <w:lang w:eastAsia="en-GB"/>
        </w:rPr>
        <w:t>Increase of PAN and change of feeder links at Pershore High for 2023 to admit all pupils in year 7 in pyramid.</w:t>
      </w:r>
    </w:p>
    <w:p w14:paraId="51916E64" w14:textId="77777777" w:rsidR="00BA68C9" w:rsidRPr="00BA68C9" w:rsidRDefault="006D2F06" w:rsidP="00BA68C9">
      <w:pPr>
        <w:pStyle w:val="Heading4"/>
      </w:pPr>
      <w:r w:rsidRPr="004E02C0">
        <w:t>Impact</w:t>
      </w:r>
    </w:p>
    <w:p w14:paraId="4EC9044E" w14:textId="77777777" w:rsidR="00B51028" w:rsidRPr="00B51028" w:rsidRDefault="00B51028" w:rsidP="00B51028">
      <w:pPr>
        <w:rPr>
          <w:lang w:eastAsia="en-GB"/>
        </w:rPr>
      </w:pPr>
    </w:p>
    <w:p w14:paraId="5344E1BF" w14:textId="77777777" w:rsidR="006D2F06" w:rsidRPr="006D2F06" w:rsidRDefault="006D2F06" w:rsidP="006D2F06">
      <w:pPr>
        <w:numPr>
          <w:ilvl w:val="0"/>
          <w:numId w:val="23"/>
        </w:numPr>
        <w:rPr>
          <w:rFonts w:cs="Arial"/>
          <w:szCs w:val="23"/>
          <w:lang w:eastAsia="en-GB"/>
        </w:rPr>
      </w:pPr>
      <w:r w:rsidRPr="006D2F06">
        <w:rPr>
          <w:rFonts w:cs="Arial"/>
          <w:szCs w:val="23"/>
          <w:lang w:eastAsia="en-GB"/>
        </w:rPr>
        <w:t>Middle school September 2022 year 5 intake would be required to make three school applications in three years (and three transport applications where applicable)</w:t>
      </w:r>
    </w:p>
    <w:p w14:paraId="14953A0D" w14:textId="2DCD9B58" w:rsidR="008C761F" w:rsidRPr="008C761F" w:rsidRDefault="006D2F06" w:rsidP="008C761F">
      <w:pPr>
        <w:numPr>
          <w:ilvl w:val="0"/>
          <w:numId w:val="23"/>
        </w:numPr>
        <w:spacing w:before="100" w:beforeAutospacing="1" w:after="100" w:afterAutospacing="1"/>
        <w:rPr>
          <w:rFonts w:cs="Arial"/>
          <w:szCs w:val="23"/>
          <w:lang w:eastAsia="en-GB"/>
        </w:rPr>
      </w:pPr>
      <w:r w:rsidRPr="006D2F06">
        <w:rPr>
          <w:rFonts w:cs="Arial"/>
          <w:szCs w:val="23"/>
          <w:lang w:eastAsia="en-GB"/>
        </w:rPr>
        <w:t xml:space="preserve">Rapid change for Abbey Park First and </w:t>
      </w:r>
      <w:proofErr w:type="spellStart"/>
      <w:r w:rsidRPr="006D2F06">
        <w:rPr>
          <w:rFonts w:cs="Arial"/>
          <w:szCs w:val="23"/>
          <w:lang w:eastAsia="en-GB"/>
        </w:rPr>
        <w:t>Pinvin</w:t>
      </w:r>
      <w:proofErr w:type="spellEnd"/>
      <w:r w:rsidRPr="006D2F06">
        <w:rPr>
          <w:rFonts w:cs="Arial"/>
          <w:szCs w:val="23"/>
          <w:lang w:eastAsia="en-GB"/>
        </w:rPr>
        <w:t xml:space="preserve"> C.E. First which will jump from R-Y4 to R-Y6 on roll in single year.</w:t>
      </w:r>
    </w:p>
    <w:p w14:paraId="34B5B2D3" w14:textId="77777777" w:rsidR="00690836" w:rsidRPr="006D2F06" w:rsidRDefault="00690836" w:rsidP="00690836">
      <w:pPr>
        <w:spacing w:before="100" w:beforeAutospacing="1" w:after="100" w:afterAutospacing="1"/>
        <w:ind w:left="720"/>
        <w:rPr>
          <w:rFonts w:cs="Arial"/>
          <w:szCs w:val="23"/>
          <w:lang w:eastAsia="en-GB"/>
        </w:rPr>
      </w:pPr>
    </w:p>
    <w:p w14:paraId="61769513" w14:textId="7A1DA8A2" w:rsidR="005A158C" w:rsidRPr="005A158C" w:rsidRDefault="00AD21B1" w:rsidP="005A158C">
      <w:pPr>
        <w:pStyle w:val="Heading3"/>
        <w:jc w:val="left"/>
        <w:rPr>
          <w:rFonts w:eastAsiaTheme="minorEastAsia"/>
          <w:color w:val="7F0B14"/>
        </w:rPr>
      </w:pPr>
      <w:r w:rsidRPr="00325405">
        <w:rPr>
          <w:rFonts w:eastAsiaTheme="minorEastAsia"/>
          <w:color w:val="7F0B14"/>
        </w:rPr>
        <w:t xml:space="preserve">Option 3: </w:t>
      </w:r>
      <w:bookmarkStart w:id="11" w:name="_Hlk83491806"/>
      <w:r w:rsidRPr="00325405">
        <w:rPr>
          <w:rFonts w:eastAsiaTheme="minorEastAsia"/>
          <w:color w:val="7F0B14"/>
        </w:rPr>
        <w:t>Emergency variation to admissions changes resulting in limited time for consultation with stakeholders before the change is implemented. No intake into Middle schools in 2022. All changes and accommodation would need to be made by 2022. All changes made by September 2023.</w:t>
      </w:r>
      <w:bookmarkEnd w:id="11"/>
    </w:p>
    <w:p w14:paraId="69E38CCB" w14:textId="4EB172F5" w:rsidR="006A0E41" w:rsidRPr="006A0E41" w:rsidRDefault="00873CA8" w:rsidP="006A0E41">
      <w:r>
        <w:rPr>
          <w:noProof/>
        </w:rPr>
        <w:drawing>
          <wp:inline distT="0" distB="0" distL="0" distR="0" wp14:anchorId="0893F05B" wp14:editId="60F4F1B7">
            <wp:extent cx="6059170" cy="1299845"/>
            <wp:effectExtent l="0" t="0" r="0" b="0"/>
            <wp:docPr id="5" name="Picture 5" descr="Option 3 - swifter transition for Year 5's, but gradual for year's 7. &#10;&#10;Option 3 charts the transition being much sooner for year 5's in 2022/23, therefore staying at First their following year. Year 6 and 7's are first and high respectively by 20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Option 3 - swifter transition for Year 5's, but gradual for year's 7. &#10;&#10;Option 3 charts the transition being much sooner for year 5's in 2022/23, therefore staying at First their following year. Year 6 and 7's are first and high respectively by 2023/24."/>
                    <pic:cNvPicPr/>
                  </pic:nvPicPr>
                  <pic:blipFill>
                    <a:blip r:embed="rId25"/>
                    <a:stretch>
                      <a:fillRect/>
                    </a:stretch>
                  </pic:blipFill>
                  <pic:spPr>
                    <a:xfrm>
                      <a:off x="0" y="0"/>
                      <a:ext cx="6059170" cy="1299845"/>
                    </a:xfrm>
                    <a:prstGeom prst="rect">
                      <a:avLst/>
                    </a:prstGeom>
                  </pic:spPr>
                </pic:pic>
              </a:graphicData>
            </a:graphic>
          </wp:inline>
        </w:drawing>
      </w:r>
    </w:p>
    <w:p w14:paraId="1D41D1DF" w14:textId="70820BBE" w:rsidR="006D2F06" w:rsidRPr="006D2F06" w:rsidRDefault="006D2F06" w:rsidP="006D2F06"/>
    <w:p w14:paraId="011D14EF" w14:textId="77777777" w:rsidR="006D2F06" w:rsidRPr="006D2F06" w:rsidRDefault="006D2F06" w:rsidP="004E02C0">
      <w:pPr>
        <w:pStyle w:val="Heading4"/>
      </w:pPr>
      <w:r w:rsidRPr="006D2F06">
        <w:rPr>
          <w:rFonts w:eastAsiaTheme="minorEastAsia"/>
        </w:rPr>
        <w:lastRenderedPageBreak/>
        <w:t>School changes</w:t>
      </w:r>
    </w:p>
    <w:p w14:paraId="53B8BBC9" w14:textId="77777777" w:rsidR="006D2F06" w:rsidRPr="006D2F06" w:rsidRDefault="006D2F06" w:rsidP="006D2F06">
      <w:pPr>
        <w:numPr>
          <w:ilvl w:val="0"/>
          <w:numId w:val="24"/>
        </w:numPr>
        <w:ind w:left="1166"/>
        <w:contextualSpacing/>
        <w:rPr>
          <w:rFonts w:cs="Arial"/>
          <w:szCs w:val="23"/>
          <w:lang w:eastAsia="en-GB"/>
        </w:rPr>
      </w:pPr>
      <w:r w:rsidRPr="006D2F06">
        <w:rPr>
          <w:rFonts w:eastAsiaTheme="minorEastAsia" w:cs="Arial"/>
          <w:color w:val="000000" w:themeColor="dark1"/>
          <w:kern w:val="24"/>
          <w:szCs w:val="23"/>
          <w:lang w:eastAsia="en-GB"/>
        </w:rPr>
        <w:t xml:space="preserve">All First schools to convert for September 2022 </w:t>
      </w:r>
    </w:p>
    <w:p w14:paraId="7108F93E" w14:textId="77777777" w:rsidR="006D2F06" w:rsidRPr="006D2F06" w:rsidRDefault="006D2F06" w:rsidP="006D2F06">
      <w:pPr>
        <w:numPr>
          <w:ilvl w:val="0"/>
          <w:numId w:val="24"/>
        </w:numPr>
        <w:ind w:left="1166"/>
        <w:contextualSpacing/>
        <w:rPr>
          <w:rFonts w:cs="Arial"/>
          <w:szCs w:val="23"/>
          <w:lang w:eastAsia="en-GB"/>
        </w:rPr>
      </w:pPr>
      <w:r w:rsidRPr="006D2F06">
        <w:rPr>
          <w:rFonts w:eastAsiaTheme="minorEastAsia" w:cs="Arial"/>
          <w:color w:val="000000" w:themeColor="dark1"/>
          <w:kern w:val="24"/>
          <w:szCs w:val="23"/>
          <w:lang w:eastAsia="en-GB"/>
        </w:rPr>
        <w:t>Emergency variation in admission arrangements for Abbey Park Middle and St Nicholas Middle School so that there is no intake in September 2022. School closure of Abbey Park Middle and St Nicholas Middle from September 2023.</w:t>
      </w:r>
    </w:p>
    <w:p w14:paraId="004EA20F" w14:textId="79254978" w:rsidR="006D2F06" w:rsidRPr="006D2F06" w:rsidRDefault="006D2F06" w:rsidP="006D2F06">
      <w:pPr>
        <w:numPr>
          <w:ilvl w:val="0"/>
          <w:numId w:val="24"/>
        </w:numPr>
        <w:ind w:left="1166"/>
        <w:contextualSpacing/>
        <w:rPr>
          <w:rFonts w:cs="Arial"/>
          <w:szCs w:val="23"/>
          <w:lang w:eastAsia="en-GB"/>
        </w:rPr>
      </w:pPr>
      <w:r w:rsidRPr="006D2F06">
        <w:rPr>
          <w:rFonts w:eastAsiaTheme="minorEastAsia" w:cs="Arial"/>
          <w:color w:val="000000" w:themeColor="dark1"/>
          <w:kern w:val="24"/>
          <w:szCs w:val="23"/>
          <w:lang w:eastAsia="en-GB"/>
        </w:rPr>
        <w:t xml:space="preserve">Change of age range and removal of year 5 intake for St Barnabas for September </w:t>
      </w:r>
      <w:r w:rsidR="00C038E4" w:rsidRPr="006D2F06">
        <w:rPr>
          <w:rFonts w:eastAsiaTheme="minorEastAsia" w:cs="Arial"/>
          <w:color w:val="000000" w:themeColor="dark1"/>
          <w:kern w:val="24"/>
          <w:szCs w:val="23"/>
          <w:lang w:eastAsia="en-GB"/>
        </w:rPr>
        <w:t>2023.</w:t>
      </w:r>
    </w:p>
    <w:p w14:paraId="63ABC787" w14:textId="77777777" w:rsidR="006D2F06" w:rsidRPr="006D2F06" w:rsidRDefault="006D2F06" w:rsidP="006D2F06">
      <w:pPr>
        <w:numPr>
          <w:ilvl w:val="0"/>
          <w:numId w:val="24"/>
        </w:numPr>
        <w:ind w:left="1166"/>
        <w:contextualSpacing/>
        <w:rPr>
          <w:rFonts w:cs="Arial"/>
          <w:szCs w:val="23"/>
          <w:lang w:eastAsia="en-GB"/>
        </w:rPr>
      </w:pPr>
      <w:r w:rsidRPr="006D2F06">
        <w:rPr>
          <w:rFonts w:eastAsiaTheme="minorEastAsia" w:cs="Arial"/>
          <w:color w:val="000000" w:themeColor="dark1"/>
          <w:kern w:val="24"/>
          <w:szCs w:val="23"/>
          <w:lang w:eastAsia="en-GB"/>
        </w:rPr>
        <w:t>Increase of PAN and change of feeder links at Pershore High for 2023 to admit all pupils in year 7 in pyramid</w:t>
      </w:r>
    </w:p>
    <w:p w14:paraId="50127B15" w14:textId="77777777" w:rsidR="006D2F06" w:rsidRPr="006D2F06" w:rsidRDefault="006D2F06" w:rsidP="004E02C0">
      <w:pPr>
        <w:pStyle w:val="Heading4"/>
      </w:pPr>
      <w:r w:rsidRPr="006D2F06">
        <w:rPr>
          <w:rFonts w:eastAsiaTheme="minorEastAsia"/>
        </w:rPr>
        <w:t>Impact</w:t>
      </w:r>
    </w:p>
    <w:p w14:paraId="7008B236" w14:textId="77777777" w:rsidR="006D2F06" w:rsidRPr="006D2F06" w:rsidRDefault="006D2F06" w:rsidP="006D2F06">
      <w:pPr>
        <w:numPr>
          <w:ilvl w:val="0"/>
          <w:numId w:val="25"/>
        </w:numPr>
        <w:ind w:left="1166"/>
        <w:contextualSpacing/>
        <w:rPr>
          <w:rFonts w:cs="Arial"/>
          <w:szCs w:val="23"/>
          <w:lang w:eastAsia="en-GB"/>
        </w:rPr>
      </w:pPr>
      <w:r w:rsidRPr="006D2F06">
        <w:rPr>
          <w:rFonts w:eastAsiaTheme="minorEastAsia" w:cs="Arial"/>
          <w:color w:val="000000" w:themeColor="dark1"/>
          <w:kern w:val="24"/>
          <w:szCs w:val="23"/>
          <w:lang w:eastAsia="en-GB"/>
        </w:rPr>
        <w:t>This will require emergency variation to admissions changes but will mean clearer pathway for pupils in year 5 in 2022</w:t>
      </w:r>
    </w:p>
    <w:p w14:paraId="18A9BCCD" w14:textId="77777777" w:rsidR="006D2F06" w:rsidRPr="006D2F06" w:rsidRDefault="006D2F06" w:rsidP="006D2F06">
      <w:pPr>
        <w:numPr>
          <w:ilvl w:val="0"/>
          <w:numId w:val="25"/>
        </w:numPr>
        <w:ind w:left="1166"/>
        <w:contextualSpacing/>
        <w:rPr>
          <w:rFonts w:cs="Arial"/>
          <w:szCs w:val="23"/>
          <w:lang w:eastAsia="en-GB"/>
        </w:rPr>
      </w:pPr>
      <w:r w:rsidRPr="006D2F06">
        <w:rPr>
          <w:rFonts w:eastAsiaTheme="minorEastAsia" w:cs="Arial"/>
          <w:color w:val="000000" w:themeColor="dark1"/>
          <w:kern w:val="24"/>
          <w:szCs w:val="23"/>
          <w:lang w:eastAsia="en-GB"/>
        </w:rPr>
        <w:t xml:space="preserve">Rapid change for First schools – several </w:t>
      </w:r>
      <w:proofErr w:type="gramStart"/>
      <w:r w:rsidRPr="006D2F06">
        <w:rPr>
          <w:rFonts w:eastAsiaTheme="minorEastAsia" w:cs="Arial"/>
          <w:color w:val="000000" w:themeColor="dark1"/>
          <w:kern w:val="24"/>
          <w:szCs w:val="23"/>
          <w:lang w:eastAsia="en-GB"/>
        </w:rPr>
        <w:t>require</w:t>
      </w:r>
      <w:proofErr w:type="gramEnd"/>
      <w:r w:rsidRPr="006D2F06">
        <w:rPr>
          <w:rFonts w:eastAsiaTheme="minorEastAsia" w:cs="Arial"/>
          <w:color w:val="000000" w:themeColor="dark1"/>
          <w:kern w:val="24"/>
          <w:szCs w:val="23"/>
          <w:lang w:eastAsia="en-GB"/>
        </w:rPr>
        <w:t xml:space="preserve"> accommodation changes so it may be difficult to manage</w:t>
      </w:r>
    </w:p>
    <w:p w14:paraId="61C6D716" w14:textId="78E132A6" w:rsidR="00C6577A" w:rsidRPr="00A73D34" w:rsidRDefault="006D2F06" w:rsidP="00A73D34">
      <w:pPr>
        <w:numPr>
          <w:ilvl w:val="0"/>
          <w:numId w:val="25"/>
        </w:numPr>
        <w:ind w:left="1166"/>
        <w:contextualSpacing/>
        <w:rPr>
          <w:b/>
        </w:rPr>
      </w:pPr>
      <w:r w:rsidRPr="006D2F06">
        <w:rPr>
          <w:rFonts w:eastAsiaTheme="minorEastAsia" w:cs="Arial"/>
          <w:color w:val="000000" w:themeColor="dark1"/>
          <w:kern w:val="24"/>
          <w:szCs w:val="23"/>
          <w:lang w:eastAsia="en-GB"/>
        </w:rPr>
        <w:t>This gives families the least amount of time before changes are made.</w:t>
      </w:r>
    </w:p>
    <w:p w14:paraId="371C6108" w14:textId="77777777" w:rsidR="00A73D34" w:rsidRPr="00A73D34" w:rsidRDefault="00A73D34" w:rsidP="00A73D34">
      <w:pPr>
        <w:ind w:left="1166"/>
        <w:contextualSpacing/>
        <w:rPr>
          <w:b/>
        </w:rPr>
      </w:pPr>
    </w:p>
    <w:p w14:paraId="681C0449" w14:textId="698BD1AB" w:rsidR="00922124" w:rsidRDefault="00922124" w:rsidP="00A73D34">
      <w:pPr>
        <w:pStyle w:val="Heading2"/>
        <w:rPr>
          <w:b w:val="0"/>
        </w:rPr>
      </w:pPr>
      <w:r>
        <w:t>Who is being consulted?</w:t>
      </w:r>
    </w:p>
    <w:p w14:paraId="15DD4EC5" w14:textId="77777777" w:rsidR="00922124" w:rsidRDefault="00922124" w:rsidP="00922124">
      <w:pPr>
        <w:jc w:val="both"/>
        <w:rPr>
          <w:b/>
          <w:u w:val="single"/>
        </w:rPr>
      </w:pPr>
    </w:p>
    <w:p w14:paraId="6623A4C5" w14:textId="77777777" w:rsidR="00922124" w:rsidRPr="00F662A4" w:rsidRDefault="00922124" w:rsidP="00922124">
      <w:pPr>
        <w:pStyle w:val="BodyTextIndent"/>
        <w:ind w:left="0"/>
        <w:jc w:val="both"/>
      </w:pPr>
      <w:r w:rsidRPr="00F662A4">
        <w:t>Th</w:t>
      </w:r>
      <w:r>
        <w:t xml:space="preserve">e consultation </w:t>
      </w:r>
      <w:r w:rsidRPr="00F662A4">
        <w:t>will be made available to:</w:t>
      </w:r>
    </w:p>
    <w:p w14:paraId="0075052B" w14:textId="77777777" w:rsidR="00922124" w:rsidRPr="00F662A4" w:rsidRDefault="00922124" w:rsidP="00922124">
      <w:pPr>
        <w:pStyle w:val="BodyTextIndent"/>
        <w:numPr>
          <w:ilvl w:val="1"/>
          <w:numId w:val="11"/>
        </w:numPr>
        <w:tabs>
          <w:tab w:val="clear" w:pos="1440"/>
          <w:tab w:val="num" w:pos="900"/>
        </w:tabs>
        <w:spacing w:line="280" w:lineRule="exact"/>
        <w:ind w:left="900"/>
        <w:jc w:val="both"/>
        <w:sectPr w:rsidR="00922124" w:rsidRPr="00F662A4" w:rsidSect="00941D23">
          <w:footerReference w:type="even" r:id="rId26"/>
          <w:footerReference w:type="default" r:id="rId27"/>
          <w:footerReference w:type="first" r:id="rId28"/>
          <w:type w:val="continuous"/>
          <w:pgSz w:w="11906" w:h="16838"/>
          <w:pgMar w:top="907" w:right="1287" w:bottom="1718" w:left="1077" w:header="720" w:footer="720" w:gutter="0"/>
          <w:pgBorders w:offsetFrom="page">
            <w:top w:val="single" w:sz="18" w:space="24" w:color="993366"/>
            <w:left w:val="single" w:sz="18" w:space="24" w:color="993366"/>
            <w:bottom w:val="single" w:sz="18" w:space="24" w:color="993366"/>
            <w:right w:val="single" w:sz="18" w:space="24" w:color="993366"/>
          </w:pgBorders>
          <w:cols w:space="708"/>
          <w:docGrid w:linePitch="360"/>
        </w:sectPr>
      </w:pPr>
    </w:p>
    <w:p w14:paraId="2453EFCE" w14:textId="42A031CB" w:rsidR="00922124" w:rsidRPr="00F662A4" w:rsidRDefault="00922124" w:rsidP="00922124">
      <w:pPr>
        <w:pStyle w:val="BodyTextIndent"/>
        <w:numPr>
          <w:ilvl w:val="1"/>
          <w:numId w:val="11"/>
        </w:numPr>
        <w:tabs>
          <w:tab w:val="clear" w:pos="1440"/>
          <w:tab w:val="num" w:pos="900"/>
        </w:tabs>
        <w:spacing w:line="280" w:lineRule="exact"/>
        <w:ind w:left="900"/>
      </w:pPr>
      <w:r w:rsidRPr="00F662A4">
        <w:t>Parents and carers of pupils attending / known to the school</w:t>
      </w:r>
    </w:p>
    <w:p w14:paraId="4323799E" w14:textId="77777777" w:rsidR="00922124" w:rsidRPr="001A491F" w:rsidRDefault="00922124" w:rsidP="00922124">
      <w:pPr>
        <w:pStyle w:val="BodyTextIndent"/>
        <w:numPr>
          <w:ilvl w:val="1"/>
          <w:numId w:val="11"/>
        </w:numPr>
        <w:tabs>
          <w:tab w:val="clear" w:pos="1440"/>
          <w:tab w:val="num" w:pos="594"/>
        </w:tabs>
        <w:spacing w:line="280" w:lineRule="exact"/>
        <w:ind w:left="900"/>
      </w:pPr>
      <w:r w:rsidRPr="00F662A4">
        <w:t xml:space="preserve">Staff, Governors, Board Members </w:t>
      </w:r>
      <w:r w:rsidRPr="001A491F">
        <w:t xml:space="preserve">of school and other local schools </w:t>
      </w:r>
    </w:p>
    <w:p w14:paraId="42FD8830" w14:textId="51888C24" w:rsidR="00922124" w:rsidRPr="001A491F" w:rsidRDefault="00922124" w:rsidP="00922124">
      <w:pPr>
        <w:pStyle w:val="BodyTextIndent"/>
        <w:numPr>
          <w:ilvl w:val="1"/>
          <w:numId w:val="11"/>
        </w:numPr>
        <w:tabs>
          <w:tab w:val="clear" w:pos="1440"/>
          <w:tab w:val="num" w:pos="594"/>
        </w:tabs>
        <w:spacing w:line="280" w:lineRule="exact"/>
        <w:ind w:left="900"/>
      </w:pPr>
      <w:r w:rsidRPr="001A491F">
        <w:t>Multi-Academy Trust</w:t>
      </w:r>
      <w:r w:rsidR="00F7041C" w:rsidRPr="001A491F">
        <w:t xml:space="preserve"> </w:t>
      </w:r>
    </w:p>
    <w:p w14:paraId="135E7D3F" w14:textId="77777777" w:rsidR="00922124" w:rsidRPr="00F662A4" w:rsidRDefault="00922124" w:rsidP="00922124">
      <w:pPr>
        <w:pStyle w:val="BodyTextIndent"/>
        <w:numPr>
          <w:ilvl w:val="1"/>
          <w:numId w:val="11"/>
        </w:numPr>
        <w:tabs>
          <w:tab w:val="clear" w:pos="1440"/>
          <w:tab w:val="num" w:pos="900"/>
        </w:tabs>
        <w:spacing w:line="280" w:lineRule="exact"/>
        <w:ind w:left="900"/>
      </w:pPr>
      <w:r w:rsidRPr="001A491F">
        <w:t>Local Parish,</w:t>
      </w:r>
      <w:r w:rsidRPr="00F662A4">
        <w:t xml:space="preserve"> District and County Councillors </w:t>
      </w:r>
    </w:p>
    <w:p w14:paraId="2AF78B44" w14:textId="77777777" w:rsidR="00922124" w:rsidRPr="00F662A4" w:rsidRDefault="00922124" w:rsidP="00922124">
      <w:pPr>
        <w:pStyle w:val="BodyTextIndent"/>
        <w:numPr>
          <w:ilvl w:val="1"/>
          <w:numId w:val="11"/>
        </w:numPr>
        <w:tabs>
          <w:tab w:val="clear" w:pos="1440"/>
          <w:tab w:val="num" w:pos="594"/>
        </w:tabs>
        <w:spacing w:line="280" w:lineRule="exact"/>
        <w:ind w:left="900"/>
      </w:pPr>
      <w:r w:rsidRPr="00F662A4">
        <w:t>Immediate neighbours of individual schools</w:t>
      </w:r>
    </w:p>
    <w:p w14:paraId="75A67E13" w14:textId="77777777" w:rsidR="00922124" w:rsidRPr="00F662A4" w:rsidRDefault="00922124" w:rsidP="00922124">
      <w:pPr>
        <w:pStyle w:val="BodyTextIndent"/>
        <w:numPr>
          <w:ilvl w:val="1"/>
          <w:numId w:val="11"/>
        </w:numPr>
        <w:tabs>
          <w:tab w:val="clear" w:pos="1440"/>
          <w:tab w:val="num" w:pos="594"/>
        </w:tabs>
        <w:spacing w:line="280" w:lineRule="exact"/>
        <w:ind w:left="900"/>
      </w:pPr>
      <w:r w:rsidRPr="00F662A4">
        <w:t>Local Member of Parliament</w:t>
      </w:r>
    </w:p>
    <w:p w14:paraId="0F3F9EF5" w14:textId="77777777" w:rsidR="00922124" w:rsidRPr="00F662A4" w:rsidRDefault="00922124" w:rsidP="00922124">
      <w:pPr>
        <w:pStyle w:val="BodyTextIndent"/>
        <w:numPr>
          <w:ilvl w:val="1"/>
          <w:numId w:val="11"/>
        </w:numPr>
        <w:tabs>
          <w:tab w:val="clear" w:pos="1440"/>
          <w:tab w:val="num" w:pos="900"/>
        </w:tabs>
        <w:spacing w:line="280" w:lineRule="exact"/>
        <w:ind w:left="900"/>
      </w:pPr>
      <w:r w:rsidRPr="00F662A4">
        <w:t>Cabinet Member Responsible for Children and Families</w:t>
      </w:r>
    </w:p>
    <w:p w14:paraId="16C1E0D1" w14:textId="77777777" w:rsidR="00922124" w:rsidRPr="00F662A4" w:rsidRDefault="00922124" w:rsidP="00922124">
      <w:pPr>
        <w:pStyle w:val="BodyTextIndent"/>
        <w:numPr>
          <w:ilvl w:val="1"/>
          <w:numId w:val="11"/>
        </w:numPr>
        <w:tabs>
          <w:tab w:val="clear" w:pos="1440"/>
          <w:tab w:val="num" w:pos="900"/>
        </w:tabs>
        <w:spacing w:line="280" w:lineRule="exact"/>
        <w:ind w:left="900"/>
      </w:pPr>
      <w:r w:rsidRPr="00F662A4">
        <w:t>Cabinet Member Responsible for Education</w:t>
      </w:r>
    </w:p>
    <w:p w14:paraId="26DA742A" w14:textId="77777777" w:rsidR="00922124" w:rsidRPr="00F662A4" w:rsidRDefault="00922124" w:rsidP="00922124">
      <w:pPr>
        <w:pStyle w:val="BodyTextIndent"/>
        <w:numPr>
          <w:ilvl w:val="1"/>
          <w:numId w:val="11"/>
        </w:numPr>
        <w:tabs>
          <w:tab w:val="clear" w:pos="1440"/>
          <w:tab w:val="num" w:pos="900"/>
        </w:tabs>
        <w:spacing w:line="280" w:lineRule="exact"/>
        <w:ind w:left="900"/>
      </w:pPr>
      <w:r w:rsidRPr="00F662A4">
        <w:t>Unions</w:t>
      </w:r>
    </w:p>
    <w:p w14:paraId="25A7389D" w14:textId="77777777" w:rsidR="00922124" w:rsidRPr="00F662A4" w:rsidRDefault="00922124" w:rsidP="00922124">
      <w:pPr>
        <w:pStyle w:val="BodyTextIndent"/>
        <w:numPr>
          <w:ilvl w:val="1"/>
          <w:numId w:val="11"/>
        </w:numPr>
        <w:tabs>
          <w:tab w:val="clear" w:pos="1440"/>
          <w:tab w:val="num" w:pos="900"/>
        </w:tabs>
        <w:spacing w:line="280" w:lineRule="exact"/>
        <w:ind w:left="900"/>
        <w:sectPr w:rsidR="00922124" w:rsidRPr="00F662A4" w:rsidSect="00DB114E">
          <w:type w:val="continuous"/>
          <w:pgSz w:w="11906" w:h="16838"/>
          <w:pgMar w:top="907" w:right="1287" w:bottom="1718" w:left="1077" w:header="720" w:footer="720" w:gutter="0"/>
          <w:pgBorders w:offsetFrom="page">
            <w:top w:val="single" w:sz="18" w:space="24" w:color="993366"/>
            <w:left w:val="single" w:sz="18" w:space="24" w:color="993366"/>
            <w:bottom w:val="single" w:sz="18" w:space="24" w:color="993366"/>
            <w:right w:val="single" w:sz="18" w:space="24" w:color="993366"/>
          </w:pgBorders>
          <w:cols w:num="2" w:space="708"/>
          <w:docGrid w:linePitch="360"/>
        </w:sectPr>
      </w:pPr>
      <w:r w:rsidRPr="00F662A4">
        <w:t>Any other local stakeholder</w:t>
      </w:r>
    </w:p>
    <w:p w14:paraId="1B33B235" w14:textId="77777777" w:rsidR="00922124" w:rsidRDefault="00922124" w:rsidP="00922124">
      <w:pPr>
        <w:pStyle w:val="BodyTextIndent"/>
        <w:ind w:left="0"/>
        <w:jc w:val="both"/>
      </w:pPr>
    </w:p>
    <w:p w14:paraId="2948668F" w14:textId="18BA61AB" w:rsidR="00922124" w:rsidRDefault="00922124" w:rsidP="00C96B8F">
      <w:pPr>
        <w:pStyle w:val="Heading2"/>
        <w:rPr>
          <w:b w:val="0"/>
        </w:rPr>
      </w:pPr>
      <w:r>
        <w:t>How to respond to the consultation</w:t>
      </w:r>
    </w:p>
    <w:p w14:paraId="5993447B" w14:textId="77777777" w:rsidR="00922124" w:rsidRDefault="00922124" w:rsidP="00922124">
      <w:pPr>
        <w:pStyle w:val="BodyTextIndent"/>
        <w:ind w:left="0"/>
        <w:jc w:val="both"/>
        <w:rPr>
          <w:b/>
          <w:u w:val="single"/>
        </w:rPr>
      </w:pPr>
    </w:p>
    <w:p w14:paraId="01B6F5EF" w14:textId="77777777" w:rsidR="00922124" w:rsidRDefault="00922124" w:rsidP="009E37B2">
      <w:pPr>
        <w:pStyle w:val="BodyTextIndent"/>
        <w:spacing w:line="280" w:lineRule="exact"/>
        <w:ind w:left="0"/>
        <w:jc w:val="both"/>
        <w:rPr>
          <w:b/>
          <w:bCs/>
        </w:rPr>
      </w:pPr>
      <w:r>
        <w:rPr>
          <w:b/>
          <w:bCs/>
        </w:rPr>
        <w:t xml:space="preserve">Consultation </w:t>
      </w:r>
      <w:r w:rsidRPr="00841A46">
        <w:rPr>
          <w:b/>
          <w:bCs/>
        </w:rPr>
        <w:t xml:space="preserve">Phase – </w:t>
      </w:r>
      <w:r w:rsidRPr="00995385">
        <w:rPr>
          <w:b/>
          <w:bCs/>
        </w:rPr>
        <w:t xml:space="preserve">Monday </w:t>
      </w:r>
      <w:r>
        <w:rPr>
          <w:b/>
          <w:bCs/>
        </w:rPr>
        <w:t>11</w:t>
      </w:r>
      <w:r w:rsidRPr="00C56C86">
        <w:rPr>
          <w:b/>
          <w:bCs/>
          <w:vertAlign w:val="superscript"/>
        </w:rPr>
        <w:t>th</w:t>
      </w:r>
      <w:r>
        <w:rPr>
          <w:b/>
          <w:bCs/>
        </w:rPr>
        <w:t xml:space="preserve"> October</w:t>
      </w:r>
      <w:r w:rsidRPr="00995385">
        <w:rPr>
          <w:b/>
          <w:bCs/>
        </w:rPr>
        <w:t xml:space="preserve"> </w:t>
      </w:r>
      <w:r>
        <w:rPr>
          <w:b/>
          <w:bCs/>
        </w:rPr>
        <w:t>to</w:t>
      </w:r>
      <w:r w:rsidRPr="00995385">
        <w:rPr>
          <w:b/>
          <w:bCs/>
        </w:rPr>
        <w:t xml:space="preserve"> Friday 2</w:t>
      </w:r>
      <w:r>
        <w:rPr>
          <w:b/>
          <w:bCs/>
        </w:rPr>
        <w:t>6</w:t>
      </w:r>
      <w:r w:rsidRPr="00C56C86">
        <w:rPr>
          <w:b/>
          <w:bCs/>
          <w:vertAlign w:val="superscript"/>
        </w:rPr>
        <w:t>th</w:t>
      </w:r>
      <w:r>
        <w:rPr>
          <w:b/>
          <w:bCs/>
        </w:rPr>
        <w:t xml:space="preserve"> November</w:t>
      </w:r>
      <w:r w:rsidRPr="00995385">
        <w:rPr>
          <w:b/>
          <w:bCs/>
        </w:rPr>
        <w:t xml:space="preserve"> 2021</w:t>
      </w:r>
    </w:p>
    <w:p w14:paraId="4D6B4BEE" w14:textId="77777777" w:rsidR="002A62AF" w:rsidRPr="00995385" w:rsidRDefault="002A62AF" w:rsidP="009E37B2">
      <w:pPr>
        <w:pStyle w:val="BodyTextIndent"/>
        <w:spacing w:line="280" w:lineRule="exact"/>
        <w:ind w:left="0"/>
        <w:jc w:val="both"/>
      </w:pPr>
    </w:p>
    <w:p w14:paraId="63057DBB" w14:textId="77777777" w:rsidR="00922124" w:rsidRPr="002A62AF" w:rsidRDefault="00922124" w:rsidP="009E37B2">
      <w:pPr>
        <w:pStyle w:val="BodyTextIndent"/>
        <w:spacing w:line="280" w:lineRule="exact"/>
        <w:ind w:left="0"/>
        <w:jc w:val="both"/>
        <w:rPr>
          <w:szCs w:val="23"/>
        </w:rPr>
      </w:pPr>
      <w:r w:rsidRPr="002A62AF">
        <w:rPr>
          <w:szCs w:val="23"/>
        </w:rPr>
        <w:t xml:space="preserve">During the consultation phase anyone with an interest can express their views on the options expressed in this document and the individual school consultations. </w:t>
      </w:r>
    </w:p>
    <w:p w14:paraId="64B559B5" w14:textId="77777777" w:rsidR="00922124" w:rsidRPr="002A62AF" w:rsidRDefault="00922124" w:rsidP="007F41A0">
      <w:pPr>
        <w:pStyle w:val="BodyTextIndent"/>
        <w:spacing w:line="280" w:lineRule="exact"/>
        <w:ind w:left="0"/>
        <w:jc w:val="both"/>
        <w:rPr>
          <w:szCs w:val="23"/>
        </w:rPr>
      </w:pPr>
    </w:p>
    <w:p w14:paraId="1C3F5F61" w14:textId="77777777" w:rsidR="00922124" w:rsidRPr="002A62AF" w:rsidRDefault="00922124" w:rsidP="009E37B2">
      <w:pPr>
        <w:pStyle w:val="BodyTextIndent"/>
        <w:spacing w:line="280" w:lineRule="exact"/>
        <w:ind w:left="0"/>
        <w:jc w:val="both"/>
        <w:rPr>
          <w:rFonts w:eastAsia="Calibri" w:cs="Arial"/>
          <w:szCs w:val="23"/>
        </w:rPr>
      </w:pPr>
      <w:r w:rsidRPr="002A62AF">
        <w:rPr>
          <w:rFonts w:cs="Arial"/>
          <w:szCs w:val="23"/>
        </w:rPr>
        <w:t xml:space="preserve">It is very important that all those involved or have an interest have a say, we </w:t>
      </w:r>
      <w:r w:rsidRPr="002A62AF">
        <w:rPr>
          <w:rFonts w:eastAsia="Calibri" w:cs="Arial"/>
          <w:szCs w:val="23"/>
        </w:rPr>
        <w:t>welcome your views.</w:t>
      </w:r>
    </w:p>
    <w:p w14:paraId="463AD1EC" w14:textId="77777777" w:rsidR="00922124" w:rsidRPr="002A62AF" w:rsidRDefault="00922124" w:rsidP="007F41A0">
      <w:pPr>
        <w:pStyle w:val="BodyTextIndent"/>
        <w:spacing w:line="280" w:lineRule="exact"/>
        <w:ind w:left="0"/>
        <w:jc w:val="both"/>
        <w:rPr>
          <w:rFonts w:eastAsia="Calibri" w:cs="Arial"/>
          <w:szCs w:val="23"/>
        </w:rPr>
      </w:pPr>
    </w:p>
    <w:p w14:paraId="599421BA" w14:textId="5611F9C4" w:rsidR="00922124" w:rsidRPr="002A62AF" w:rsidRDefault="00922124" w:rsidP="009E37B2">
      <w:pPr>
        <w:pStyle w:val="BodyTextIndent"/>
        <w:spacing w:line="280" w:lineRule="exact"/>
        <w:ind w:left="0"/>
        <w:jc w:val="both"/>
        <w:rPr>
          <w:rFonts w:eastAsia="Calibri" w:cs="Arial"/>
          <w:szCs w:val="23"/>
        </w:rPr>
      </w:pPr>
      <w:r w:rsidRPr="002A62AF">
        <w:rPr>
          <w:rFonts w:eastAsia="Calibri" w:cs="Arial"/>
          <w:szCs w:val="23"/>
        </w:rPr>
        <w:t xml:space="preserve">All of the information available is accessible from this Worcestershire County Council </w:t>
      </w:r>
      <w:hyperlink r:id="rId29" w:history="1">
        <w:r w:rsidRPr="00D86306">
          <w:rPr>
            <w:rStyle w:val="Hyperlink"/>
            <w:rFonts w:eastAsia="Calibri" w:cs="Arial"/>
            <w:szCs w:val="23"/>
          </w:rPr>
          <w:t>Pershore Review webpage</w:t>
        </w:r>
      </w:hyperlink>
      <w:r w:rsidRPr="002A62AF">
        <w:rPr>
          <w:rFonts w:eastAsia="Calibri" w:cs="Arial"/>
          <w:szCs w:val="23"/>
        </w:rPr>
        <w:t xml:space="preserve"> or the school website.</w:t>
      </w:r>
    </w:p>
    <w:p w14:paraId="22DEB1FE" w14:textId="77777777" w:rsidR="00922124" w:rsidRPr="002A62AF" w:rsidRDefault="00922124" w:rsidP="00922124">
      <w:pPr>
        <w:pStyle w:val="BodyTextIndent"/>
        <w:spacing w:line="280" w:lineRule="exact"/>
        <w:jc w:val="both"/>
        <w:rPr>
          <w:rFonts w:eastAsia="Calibri" w:cs="Arial"/>
          <w:szCs w:val="23"/>
        </w:rPr>
      </w:pPr>
    </w:p>
    <w:p w14:paraId="545F1372" w14:textId="44BE35DF" w:rsidR="00922124" w:rsidRPr="002A62AF" w:rsidRDefault="00922124" w:rsidP="009E37B2">
      <w:pPr>
        <w:pStyle w:val="BodyTextIndent"/>
        <w:spacing w:line="280" w:lineRule="exact"/>
        <w:ind w:left="0"/>
        <w:jc w:val="both"/>
        <w:rPr>
          <w:szCs w:val="23"/>
        </w:rPr>
      </w:pPr>
      <w:r w:rsidRPr="002A62AF">
        <w:rPr>
          <w:szCs w:val="23"/>
        </w:rPr>
        <w:t xml:space="preserve">The </w:t>
      </w:r>
      <w:r w:rsidR="000D6F45" w:rsidRPr="002A62AF">
        <w:rPr>
          <w:szCs w:val="23"/>
        </w:rPr>
        <w:t>seven-week</w:t>
      </w:r>
      <w:r w:rsidRPr="002A62AF">
        <w:rPr>
          <w:szCs w:val="23"/>
        </w:rPr>
        <w:t xml:space="preserve"> consultation period commences on Monday 11</w:t>
      </w:r>
      <w:r w:rsidRPr="002A62AF">
        <w:rPr>
          <w:szCs w:val="23"/>
          <w:vertAlign w:val="superscript"/>
        </w:rPr>
        <w:t>th</w:t>
      </w:r>
      <w:r w:rsidRPr="002A62AF">
        <w:rPr>
          <w:szCs w:val="23"/>
        </w:rPr>
        <w:t xml:space="preserve"> October and closes at noon on Friday 26</w:t>
      </w:r>
      <w:r w:rsidRPr="002A62AF">
        <w:rPr>
          <w:szCs w:val="23"/>
          <w:vertAlign w:val="superscript"/>
        </w:rPr>
        <w:t>th</w:t>
      </w:r>
      <w:r w:rsidRPr="002A62AF">
        <w:rPr>
          <w:szCs w:val="23"/>
        </w:rPr>
        <w:t xml:space="preserve"> November 2021.  It is very important that all those wishing to respond to these proposals do so within this timeframe.</w:t>
      </w:r>
    </w:p>
    <w:p w14:paraId="5E79E2C4" w14:textId="77777777" w:rsidR="00922124" w:rsidRPr="002A62AF" w:rsidRDefault="00922124" w:rsidP="007F41A0">
      <w:pPr>
        <w:pStyle w:val="BodyTextIndent"/>
        <w:spacing w:line="280" w:lineRule="exact"/>
        <w:ind w:left="0"/>
        <w:jc w:val="both"/>
        <w:rPr>
          <w:szCs w:val="23"/>
        </w:rPr>
      </w:pPr>
    </w:p>
    <w:p w14:paraId="0D64A7E5" w14:textId="67CF1E21" w:rsidR="009E37B2" w:rsidRPr="002A62AF" w:rsidRDefault="009E37B2" w:rsidP="009E37B2">
      <w:pPr>
        <w:jc w:val="both"/>
        <w:textAlignment w:val="baseline"/>
        <w:rPr>
          <w:rFonts w:ascii="Segoe UI" w:hAnsi="Segoe UI" w:cs="Segoe UI"/>
          <w:color w:val="000000"/>
          <w:szCs w:val="23"/>
          <w:lang w:eastAsia="en-GB"/>
        </w:rPr>
      </w:pPr>
      <w:r w:rsidRPr="002A62AF">
        <w:rPr>
          <w:rFonts w:cs="Arial"/>
          <w:color w:val="000000"/>
          <w:szCs w:val="23"/>
          <w:lang w:eastAsia="en-GB"/>
        </w:rPr>
        <w:t xml:space="preserve">We are holding consultation event(s) to allow our stakeholders to learn more about our </w:t>
      </w:r>
      <w:r w:rsidRPr="005F7704">
        <w:rPr>
          <w:rFonts w:cs="Arial"/>
          <w:color w:val="000000"/>
          <w:szCs w:val="23"/>
          <w:lang w:eastAsia="en-GB"/>
        </w:rPr>
        <w:t xml:space="preserve">proposals and give the opportunity to provide feedback. A summary of events can be found in </w:t>
      </w:r>
      <w:r w:rsidR="007F6137" w:rsidRPr="005F7704">
        <w:rPr>
          <w:rFonts w:cs="Arial"/>
          <w:color w:val="000000"/>
          <w:szCs w:val="23"/>
          <w:lang w:eastAsia="en-GB"/>
        </w:rPr>
        <w:t>on page 2 of this</w:t>
      </w:r>
      <w:r w:rsidR="007F6137" w:rsidRPr="002A62AF">
        <w:rPr>
          <w:rFonts w:cs="Arial"/>
          <w:color w:val="000000"/>
          <w:szCs w:val="23"/>
          <w:lang w:eastAsia="en-GB"/>
        </w:rPr>
        <w:t xml:space="preserve"> document.</w:t>
      </w:r>
    </w:p>
    <w:p w14:paraId="04FD57B1" w14:textId="77777777" w:rsidR="00922124" w:rsidRDefault="00922124" w:rsidP="00922124">
      <w:pPr>
        <w:pStyle w:val="BodyTextIndent"/>
        <w:ind w:left="0"/>
        <w:jc w:val="both"/>
        <w:rPr>
          <w:b/>
          <w:u w:val="single"/>
        </w:rPr>
      </w:pPr>
    </w:p>
    <w:p w14:paraId="0619D6A7" w14:textId="77777777" w:rsidR="00922124" w:rsidRPr="00823E8D" w:rsidRDefault="00922124" w:rsidP="00D305C4">
      <w:pPr>
        <w:pStyle w:val="Heading2"/>
        <w:rPr>
          <w:b w:val="0"/>
        </w:rPr>
      </w:pPr>
      <w:r w:rsidRPr="00823E8D">
        <w:lastRenderedPageBreak/>
        <w:t>What happens next?</w:t>
      </w:r>
    </w:p>
    <w:p w14:paraId="284C84BC" w14:textId="77777777" w:rsidR="00922124" w:rsidRDefault="00922124" w:rsidP="00922124">
      <w:pPr>
        <w:pStyle w:val="BodyTextIndent"/>
        <w:ind w:left="0"/>
        <w:jc w:val="both"/>
      </w:pPr>
    </w:p>
    <w:p w14:paraId="1A8CDF64" w14:textId="0C3EAE0E" w:rsidR="00922124" w:rsidRPr="00D46D8D" w:rsidRDefault="00922124" w:rsidP="000C7BDC">
      <w:pPr>
        <w:pStyle w:val="Heading3"/>
      </w:pPr>
      <w:r w:rsidRPr="00D46D8D">
        <w:t>How the decision will be made</w:t>
      </w:r>
    </w:p>
    <w:p w14:paraId="4A1C1E63" w14:textId="72179E62" w:rsidR="00922124" w:rsidRDefault="00922124" w:rsidP="00922124">
      <w:pPr>
        <w:jc w:val="both"/>
      </w:pPr>
      <w:r w:rsidRPr="00627422">
        <w:br/>
      </w:r>
      <w:r w:rsidR="00B67401">
        <w:t xml:space="preserve">At the end of the consultation period the Academy </w:t>
      </w:r>
      <w:r w:rsidRPr="00627422">
        <w:t>Trust will</w:t>
      </w:r>
      <w:r w:rsidRPr="00F662A4">
        <w:t xml:space="preserve"> consider any issues that have been raised before deciding whether to publish </w:t>
      </w:r>
      <w:r>
        <w:t xml:space="preserve">or submit </w:t>
      </w:r>
      <w:r w:rsidRPr="00F662A4">
        <w:t>statutory proposals</w:t>
      </w:r>
      <w:r>
        <w:t xml:space="preserve"> </w:t>
      </w:r>
      <w:r w:rsidRPr="00F662A4">
        <w:t>to make changes.</w:t>
      </w:r>
    </w:p>
    <w:p w14:paraId="33C69DE6" w14:textId="77777777" w:rsidR="00922124" w:rsidRDefault="00922124" w:rsidP="00922124">
      <w:pPr>
        <w:jc w:val="both"/>
      </w:pPr>
      <w:r>
        <w:t xml:space="preserve"> </w:t>
      </w:r>
    </w:p>
    <w:p w14:paraId="65A4438A" w14:textId="4F3651D2" w:rsidR="00922124" w:rsidRDefault="00922124" w:rsidP="00922124">
      <w:pPr>
        <w:jc w:val="both"/>
      </w:pPr>
      <w:r w:rsidRPr="00627422">
        <w:t>The Academy Trust will consider</w:t>
      </w:r>
      <w:r>
        <w:t xml:space="preserve"> evidence from various sources in order to reach a considered view on the merits of the proposal. In particular the following factors:</w:t>
      </w:r>
    </w:p>
    <w:p w14:paraId="69BFEDCE" w14:textId="77777777" w:rsidR="00922124" w:rsidRDefault="00922124" w:rsidP="00922124">
      <w:pPr>
        <w:jc w:val="both"/>
      </w:pPr>
    </w:p>
    <w:p w14:paraId="0312EE87" w14:textId="77777777" w:rsidR="00922124" w:rsidRDefault="00922124" w:rsidP="00922124">
      <w:pPr>
        <w:pStyle w:val="ListParagraph"/>
        <w:numPr>
          <w:ilvl w:val="0"/>
          <w:numId w:val="4"/>
        </w:numPr>
        <w:jc w:val="both"/>
      </w:pPr>
      <w:r>
        <w:t>the response to the public consultation;</w:t>
      </w:r>
    </w:p>
    <w:p w14:paraId="085559BC" w14:textId="77777777" w:rsidR="00922124" w:rsidRDefault="00922124" w:rsidP="00922124">
      <w:pPr>
        <w:pStyle w:val="ListParagraph"/>
        <w:numPr>
          <w:ilvl w:val="0"/>
          <w:numId w:val="4"/>
        </w:numPr>
        <w:jc w:val="both"/>
      </w:pPr>
      <w:r>
        <w:t>the quality of education provision at the schools;</w:t>
      </w:r>
    </w:p>
    <w:p w14:paraId="569C4E02" w14:textId="2236D203" w:rsidR="00822138" w:rsidRPr="001A491F" w:rsidRDefault="00822138" w:rsidP="00822138">
      <w:pPr>
        <w:pStyle w:val="ListParagraph"/>
        <w:numPr>
          <w:ilvl w:val="0"/>
          <w:numId w:val="4"/>
        </w:numPr>
        <w:jc w:val="both"/>
      </w:pPr>
      <w:r w:rsidRPr="001A491F">
        <w:t xml:space="preserve">the ability of the school to manage the proposed change to support the continued improvements at the school; </w:t>
      </w:r>
    </w:p>
    <w:p w14:paraId="45697872" w14:textId="77777777" w:rsidR="00822138" w:rsidRPr="001A491F" w:rsidRDefault="00822138" w:rsidP="00822138">
      <w:pPr>
        <w:pStyle w:val="ListParagraph"/>
        <w:numPr>
          <w:ilvl w:val="0"/>
          <w:numId w:val="4"/>
        </w:numPr>
        <w:jc w:val="both"/>
      </w:pPr>
      <w:r w:rsidRPr="001A491F">
        <w:t xml:space="preserve">demand for places at the school and in the local area; and </w:t>
      </w:r>
    </w:p>
    <w:p w14:paraId="7A3E7F75" w14:textId="77777777" w:rsidR="00822138" w:rsidRDefault="00822138" w:rsidP="00822138">
      <w:pPr>
        <w:pStyle w:val="ListParagraph"/>
        <w:numPr>
          <w:ilvl w:val="0"/>
          <w:numId w:val="4"/>
        </w:numPr>
        <w:jc w:val="both"/>
      </w:pPr>
      <w:r w:rsidRPr="001A491F">
        <w:t>funding to cover the capital costs of the proposed change has been secured, and that there are no issues with the school’s current budget and</w:t>
      </w:r>
      <w:r>
        <w:t>/or finances. In the case of expansions, academies must show they have sufficient funding for additional pupils, until lagged funding is received.</w:t>
      </w:r>
    </w:p>
    <w:p w14:paraId="74841948" w14:textId="77777777" w:rsidR="00922124" w:rsidRDefault="00922124" w:rsidP="00922124">
      <w:pPr>
        <w:pStyle w:val="BodyTextIndent"/>
        <w:spacing w:line="280" w:lineRule="exact"/>
        <w:jc w:val="both"/>
        <w:rPr>
          <w:b/>
          <w:bCs/>
        </w:rPr>
      </w:pPr>
    </w:p>
    <w:p w14:paraId="1EA73FBB" w14:textId="77777777" w:rsidR="002358EF" w:rsidRPr="000C7BDC" w:rsidRDefault="002358EF" w:rsidP="007E5EDC">
      <w:pPr>
        <w:pStyle w:val="Heading3"/>
      </w:pPr>
      <w:r w:rsidRPr="000C7BDC">
        <w:t xml:space="preserve">Submission of formal proposals </w:t>
      </w:r>
    </w:p>
    <w:p w14:paraId="11449BD0" w14:textId="77777777" w:rsidR="002358EF" w:rsidRPr="00D46D8D" w:rsidRDefault="002358EF" w:rsidP="002358EF">
      <w:pPr>
        <w:pStyle w:val="BodyTextIndent"/>
        <w:spacing w:line="280" w:lineRule="exact"/>
        <w:jc w:val="both"/>
        <w:rPr>
          <w:b/>
          <w:bCs/>
          <w:i/>
          <w:iCs/>
        </w:rPr>
      </w:pPr>
    </w:p>
    <w:p w14:paraId="101A3ADB" w14:textId="77777777" w:rsidR="002358EF" w:rsidRDefault="002358EF" w:rsidP="002358EF">
      <w:pPr>
        <w:pStyle w:val="BodyTextIndent"/>
        <w:spacing w:line="280" w:lineRule="exact"/>
        <w:ind w:left="0"/>
        <w:jc w:val="both"/>
        <w:rPr>
          <w:bCs/>
        </w:rPr>
      </w:pPr>
      <w:r w:rsidRPr="00564C69">
        <w:rPr>
          <w:bCs/>
        </w:rPr>
        <w:t xml:space="preserve">The </w:t>
      </w:r>
      <w:r>
        <w:rPr>
          <w:bCs/>
        </w:rPr>
        <w:t>proposers will take note of issues raised during the consultation. At the conclusion of the consultation period a decision will be made whether to submit a formal proposal to the decision makers, requesting their support.</w:t>
      </w:r>
    </w:p>
    <w:p w14:paraId="32B87DE3" w14:textId="77777777" w:rsidR="002358EF" w:rsidRPr="00E53BAF" w:rsidRDefault="002358EF" w:rsidP="002358EF">
      <w:pPr>
        <w:pStyle w:val="BodyTextIndent"/>
        <w:jc w:val="both"/>
        <w:rPr>
          <w:highlight w:val="yellow"/>
        </w:rPr>
      </w:pPr>
    </w:p>
    <w:p w14:paraId="6AC2370B" w14:textId="77777777" w:rsidR="002358EF" w:rsidRPr="00397766" w:rsidRDefault="002358EF" w:rsidP="007E5EDC">
      <w:pPr>
        <w:pStyle w:val="Heading3"/>
        <w:rPr>
          <w:i/>
          <w:highlight w:val="yellow"/>
        </w:rPr>
      </w:pPr>
      <w:r w:rsidRPr="00D46D8D">
        <w:t>Regional Schools Commissioner Decisions</w:t>
      </w:r>
    </w:p>
    <w:p w14:paraId="37C68913" w14:textId="77777777" w:rsidR="002358EF" w:rsidRPr="00E53BAF" w:rsidRDefault="002358EF" w:rsidP="007F41A0">
      <w:pPr>
        <w:pStyle w:val="BodyTextIndent"/>
        <w:ind w:left="0"/>
        <w:jc w:val="both"/>
        <w:rPr>
          <w:highlight w:val="yellow"/>
        </w:rPr>
      </w:pPr>
    </w:p>
    <w:p w14:paraId="63C1157F" w14:textId="77777777" w:rsidR="00A73D34" w:rsidRDefault="002358EF" w:rsidP="00A73D34">
      <w:pPr>
        <w:pStyle w:val="BodyTextIndent"/>
        <w:spacing w:line="280" w:lineRule="exact"/>
        <w:ind w:left="0"/>
        <w:jc w:val="both"/>
        <w:rPr>
          <w:bCs/>
        </w:rPr>
      </w:pPr>
      <w:r w:rsidRPr="00473EA8">
        <w:rPr>
          <w:bCs/>
        </w:rPr>
        <w:t>For Academy schools, the Academy Trust Board will then submit a significant change request to the Regional Schools Commissioner (RSC) alongside any requests to vary school admission arrangements.</w:t>
      </w:r>
    </w:p>
    <w:p w14:paraId="5547941F" w14:textId="652BFE21" w:rsidR="002358EF" w:rsidRDefault="00A73D34" w:rsidP="00A73D34">
      <w:pPr>
        <w:pStyle w:val="BodyTextIndent"/>
        <w:spacing w:line="280" w:lineRule="exact"/>
        <w:ind w:left="0"/>
        <w:jc w:val="both"/>
      </w:pPr>
      <w:r>
        <w:t xml:space="preserve"> </w:t>
      </w:r>
    </w:p>
    <w:p w14:paraId="360A584E" w14:textId="77777777" w:rsidR="002358EF" w:rsidRDefault="002358EF" w:rsidP="002358EF">
      <w:pPr>
        <w:pStyle w:val="BodyTextIndent"/>
        <w:ind w:left="0"/>
        <w:jc w:val="both"/>
      </w:pPr>
      <w:r>
        <w:t>The RSC will consider a range of factors and make a balanced judgement when deciding whether to approve or reject a proposal. The RSC may also defer the approval pending further evidence. Where proposed changes are particularly controversial and could attract adverse public or press attention; the RSC may choose to escalate such proposed changes to the Secretary of State for a decision.</w:t>
      </w:r>
    </w:p>
    <w:p w14:paraId="684F9746" w14:textId="77777777" w:rsidR="00690836" w:rsidRPr="00E53BAF" w:rsidRDefault="00690836" w:rsidP="00690836">
      <w:pPr>
        <w:pStyle w:val="BodyTextIndent"/>
        <w:ind w:left="0"/>
        <w:jc w:val="both"/>
        <w:rPr>
          <w:highlight w:val="yellow"/>
        </w:rPr>
      </w:pPr>
    </w:p>
    <w:p w14:paraId="51AA7D58" w14:textId="77777777" w:rsidR="002358EF" w:rsidRDefault="002358EF" w:rsidP="007E5EDC">
      <w:pPr>
        <w:pStyle w:val="Heading3"/>
      </w:pPr>
      <w:r w:rsidRPr="00D46D8D">
        <w:t xml:space="preserve">Related proposals </w:t>
      </w:r>
    </w:p>
    <w:p w14:paraId="1497847E" w14:textId="77777777" w:rsidR="002358EF" w:rsidRPr="00D46D8D" w:rsidRDefault="002358EF" w:rsidP="002358EF">
      <w:pPr>
        <w:pStyle w:val="BodyTextIndent"/>
        <w:jc w:val="both"/>
        <w:rPr>
          <w:i/>
          <w:iCs/>
        </w:rPr>
      </w:pPr>
    </w:p>
    <w:p w14:paraId="13C2A25A" w14:textId="77777777" w:rsidR="002358EF" w:rsidRPr="0038494E" w:rsidRDefault="002358EF" w:rsidP="002358EF">
      <w:pPr>
        <w:pStyle w:val="BodyTextIndent"/>
        <w:ind w:left="0"/>
        <w:jc w:val="both"/>
      </w:pPr>
      <w:r>
        <w:t>Where proposals appear to be related to other proposals, the decision-makers must consider the related proposals together. A proposal should be regarded as related if its implementation (or non-implementation) would prevent or undermine the effective implementation of another proposal.</w:t>
      </w:r>
    </w:p>
    <w:p w14:paraId="2CDB2299" w14:textId="77777777" w:rsidR="002358EF" w:rsidRDefault="002358EF" w:rsidP="002358EF">
      <w:pPr>
        <w:pStyle w:val="BodyTextIndent"/>
        <w:ind w:left="0"/>
        <w:jc w:val="both"/>
      </w:pPr>
    </w:p>
    <w:p w14:paraId="6DCB217E" w14:textId="77777777" w:rsidR="002358EF" w:rsidRPr="00F24F2E" w:rsidRDefault="002358EF" w:rsidP="002358EF">
      <w:pPr>
        <w:pStyle w:val="BodyTextIndent"/>
        <w:ind w:left="0"/>
        <w:jc w:val="both"/>
      </w:pPr>
      <w:r>
        <w:rPr>
          <w:bCs/>
        </w:rPr>
        <w:t>The Local Authority will, as far as possible, seek to coordinate all proposals.</w:t>
      </w:r>
    </w:p>
    <w:p w14:paraId="7BD8F0A2" w14:textId="77777777" w:rsidR="002358EF" w:rsidRDefault="002358EF" w:rsidP="002358EF">
      <w:pPr>
        <w:jc w:val="both"/>
      </w:pPr>
    </w:p>
    <w:p w14:paraId="665E3FB8" w14:textId="6ECF827F" w:rsidR="00422E68" w:rsidRPr="004E02C0" w:rsidRDefault="002358EF" w:rsidP="00A73D34">
      <w:pPr>
        <w:pBdr>
          <w:top w:val="single" w:sz="4" w:space="1" w:color="auto"/>
          <w:left w:val="single" w:sz="4" w:space="4" w:color="auto"/>
          <w:bottom w:val="single" w:sz="4" w:space="1" w:color="auto"/>
          <w:right w:val="single" w:sz="4" w:space="4" w:color="auto"/>
        </w:pBdr>
        <w:tabs>
          <w:tab w:val="left" w:pos="993"/>
        </w:tabs>
        <w:jc w:val="center"/>
        <w:rPr>
          <w:rFonts w:cs="Arial"/>
          <w:szCs w:val="23"/>
        </w:rPr>
      </w:pPr>
      <w:r w:rsidRPr="004E02C0">
        <w:rPr>
          <w:rFonts w:cs="Arial"/>
          <w:szCs w:val="23"/>
        </w:rPr>
        <w:t>It is very important that all those involved have a say. Please submit your comments by noon on Friday 26</w:t>
      </w:r>
      <w:r w:rsidRPr="004E02C0">
        <w:rPr>
          <w:rFonts w:cs="Arial"/>
          <w:szCs w:val="23"/>
          <w:vertAlign w:val="superscript"/>
        </w:rPr>
        <w:t>th</w:t>
      </w:r>
      <w:r w:rsidRPr="004E02C0">
        <w:rPr>
          <w:rFonts w:cs="Arial"/>
          <w:szCs w:val="23"/>
        </w:rPr>
        <w:t xml:space="preserve"> November 2021 by completing the online response form available on the school and </w:t>
      </w:r>
      <w:hyperlink r:id="rId30" w:history="1">
        <w:r w:rsidRPr="004E02C0">
          <w:rPr>
            <w:rStyle w:val="Hyperlink"/>
            <w:rFonts w:cs="Arial"/>
            <w:szCs w:val="23"/>
          </w:rPr>
          <w:t>WCC website</w:t>
        </w:r>
      </w:hyperlink>
      <w:r w:rsidR="004E02C0" w:rsidRPr="004E02C0">
        <w:rPr>
          <w:rFonts w:cs="Arial"/>
          <w:szCs w:val="23"/>
        </w:rPr>
        <w:t xml:space="preserve">. </w:t>
      </w:r>
      <w:r w:rsidRPr="004E02C0">
        <w:rPr>
          <w:rFonts w:cs="Arial"/>
          <w:szCs w:val="23"/>
        </w:rPr>
        <w:t>If you are unable to access the online response form you can obtain a paper copy from the school office.</w:t>
      </w:r>
      <w:bookmarkStart w:id="12" w:name="_Hlk83396488"/>
      <w:r w:rsidR="00A73D34" w:rsidRPr="004E02C0">
        <w:rPr>
          <w:szCs w:val="23"/>
        </w:rPr>
        <w:t xml:space="preserve"> </w:t>
      </w:r>
    </w:p>
    <w:p w14:paraId="5254BDE5" w14:textId="77777777" w:rsidR="00A73D34" w:rsidRDefault="00A73D34" w:rsidP="000C7BDC">
      <w:pPr>
        <w:pStyle w:val="Heading2"/>
      </w:pPr>
    </w:p>
    <w:p w14:paraId="37EFAF02" w14:textId="45E248AB" w:rsidR="009B244C" w:rsidRPr="00422E68" w:rsidRDefault="009B244C" w:rsidP="000C7BDC">
      <w:pPr>
        <w:pStyle w:val="Heading2"/>
        <w:rPr>
          <w:b w:val="0"/>
          <w:sz w:val="20"/>
          <w:szCs w:val="20"/>
        </w:rPr>
      </w:pPr>
      <w:r w:rsidRPr="00422E68">
        <w:lastRenderedPageBreak/>
        <w:t>Relevant documents:</w:t>
      </w:r>
    </w:p>
    <w:p w14:paraId="150A9513" w14:textId="77777777" w:rsidR="009A418B" w:rsidRPr="00422E68" w:rsidRDefault="009A418B" w:rsidP="00220CD3">
      <w:pPr>
        <w:rPr>
          <w:b/>
          <w:bCs/>
          <w:sz w:val="20"/>
          <w:szCs w:val="20"/>
          <w:u w:val="single"/>
        </w:rPr>
      </w:pPr>
    </w:p>
    <w:bookmarkEnd w:id="12"/>
    <w:p w14:paraId="5F77DDE4" w14:textId="0467E7AA" w:rsidR="006A7411" w:rsidRPr="005835D9" w:rsidRDefault="006A7411" w:rsidP="006A7411">
      <w:pPr>
        <w:rPr>
          <w:color w:val="0000FF"/>
          <w:sz w:val="22"/>
          <w:szCs w:val="22"/>
          <w:u w:val="single"/>
        </w:rPr>
      </w:pPr>
      <w:r>
        <w:t xml:space="preserve">Cabinet Member Decision on Change of Age Ranges &amp; Policy: </w:t>
      </w:r>
      <w:hyperlink>
        <w:r w:rsidRPr="52166AAF">
          <w:rPr>
            <w:rStyle w:val="Hyperlink"/>
            <w:sz w:val="22"/>
            <w:szCs w:val="22"/>
          </w:rPr>
          <w:t xml:space="preserve">Cabinet Member Decision on Change of Age </w:t>
        </w:r>
      </w:hyperlink>
      <w:r w:rsidRPr="52166AAF">
        <w:rPr>
          <w:rStyle w:val="Hyperlink"/>
          <w:sz w:val="22"/>
          <w:szCs w:val="22"/>
        </w:rPr>
        <w:t>Ranges &amp; Policy</w:t>
      </w:r>
    </w:p>
    <w:p w14:paraId="14885803" w14:textId="77777777" w:rsidR="006A7411" w:rsidRPr="005835D9" w:rsidRDefault="006A7411" w:rsidP="006A7411"/>
    <w:p w14:paraId="4DA518F2" w14:textId="567BC2F5" w:rsidR="006A7411" w:rsidRPr="005835D9" w:rsidRDefault="006A7411" w:rsidP="006A7411">
      <w:pPr>
        <w:rPr>
          <w:rFonts w:cs="Arial"/>
          <w:color w:val="0000FF"/>
          <w:u w:val="single"/>
        </w:rPr>
      </w:pPr>
      <w:r w:rsidRPr="005835D9">
        <w:t xml:space="preserve">Cabinet Report:  Responding to Change of Age Range requests from Maintained Community Schools or Change of Age Range Consultations form other types of Schools Jan 2020:  </w:t>
      </w:r>
      <w:hyperlink r:id="rId31" w:history="1">
        <w:r w:rsidRPr="007F41A0">
          <w:rPr>
            <w:rStyle w:val="Hyperlink"/>
            <w:rFonts w:cs="Arial"/>
          </w:rPr>
          <w:t>Cabinet Report: Responding to Change of Age Range requests</w:t>
        </w:r>
      </w:hyperlink>
    </w:p>
    <w:p w14:paraId="51BADC0C" w14:textId="77777777" w:rsidR="006A7411" w:rsidRDefault="006A7411" w:rsidP="006A7411"/>
    <w:p w14:paraId="089893ED" w14:textId="6735576D" w:rsidR="006A7411" w:rsidRDefault="006A7411" w:rsidP="006A7411">
      <w:pPr>
        <w:rPr>
          <w:rStyle w:val="Hyperlink"/>
          <w:rFonts w:cs="Arial"/>
        </w:rPr>
      </w:pPr>
      <w:r>
        <w:t xml:space="preserve">School Sufficiency and Organisation for the Pershore Area September 2021:  </w:t>
      </w:r>
      <w:hyperlink r:id="rId32" w:history="1">
        <w:r w:rsidRPr="007F41A0">
          <w:rPr>
            <w:rStyle w:val="Hyperlink"/>
          </w:rPr>
          <w:t>School Sufficiency and Organisation for the Pershore Area</w:t>
        </w:r>
      </w:hyperlink>
    </w:p>
    <w:p w14:paraId="606F9D39" w14:textId="77777777" w:rsidR="006A7411" w:rsidRDefault="006A7411" w:rsidP="006A7411">
      <w:pPr>
        <w:rPr>
          <w:rStyle w:val="Hyperlink"/>
          <w:rFonts w:cs="Arial"/>
          <w:szCs w:val="23"/>
        </w:rPr>
      </w:pPr>
    </w:p>
    <w:p w14:paraId="24318937" w14:textId="212F09ED" w:rsidR="46D2C628" w:rsidRPr="007F41A0" w:rsidRDefault="006A7411" w:rsidP="006A7411">
      <w:proofErr w:type="spellStart"/>
      <w:r>
        <w:t>HeadTeacher</w:t>
      </w:r>
      <w:proofErr w:type="spellEnd"/>
      <w:r>
        <w:t xml:space="preserve"> Board record of decision </w:t>
      </w:r>
      <w:proofErr w:type="spellStart"/>
      <w:r>
        <w:t>Avonreach</w:t>
      </w:r>
      <w:proofErr w:type="spellEnd"/>
      <w:r>
        <w:t xml:space="preserve"> Multi-Academy Trust Change of Age ranges for The Orchard, </w:t>
      </w:r>
      <w:proofErr w:type="spellStart"/>
      <w:r>
        <w:t>Inkberrow</w:t>
      </w:r>
      <w:proofErr w:type="spellEnd"/>
      <w:r>
        <w:t xml:space="preserve">, Norton-Juxta-Kempsey and Pershore High Dec 2018 </w:t>
      </w:r>
      <w:hyperlink r:id="rId33">
        <w:r w:rsidRPr="52166AAF">
          <w:rPr>
            <w:color w:val="0000FF"/>
            <w:u w:val="single"/>
          </w:rPr>
          <w:t xml:space="preserve">[ARCHIVED CONTENT] </w:t>
        </w:r>
      </w:hyperlink>
      <w:r w:rsidRPr="52166AAF">
        <w:rPr>
          <w:color w:val="0000FF"/>
          <w:u w:val="single"/>
        </w:rPr>
        <w:t>(nationalarchives.gov.uk)</w:t>
      </w:r>
    </w:p>
    <w:sectPr w:rsidR="46D2C628" w:rsidRPr="007F41A0" w:rsidSect="00941D23">
      <w:headerReference w:type="even" r:id="rId34"/>
      <w:headerReference w:type="default" r:id="rId35"/>
      <w:footerReference w:type="even" r:id="rId36"/>
      <w:footerReference w:type="default" r:id="rId37"/>
      <w:headerReference w:type="first" r:id="rId38"/>
      <w:footerReference w:type="first" r:id="rId39"/>
      <w:type w:val="continuous"/>
      <w:pgSz w:w="11906" w:h="16838"/>
      <w:pgMar w:top="907" w:right="1287" w:bottom="1718" w:left="1077" w:header="720" w:footer="720" w:gutter="0"/>
      <w:pgBorders w:offsetFrom="page">
        <w:top w:val="single" w:sz="18" w:space="24" w:color="993366"/>
        <w:left w:val="single" w:sz="18" w:space="24" w:color="993366"/>
        <w:bottom w:val="single" w:sz="18" w:space="24" w:color="993366"/>
        <w:right w:val="single" w:sz="18" w:space="24" w:color="9933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A1B81" w14:textId="77777777" w:rsidR="00CE74DC" w:rsidRDefault="00CE74DC">
      <w:r>
        <w:separator/>
      </w:r>
    </w:p>
  </w:endnote>
  <w:endnote w:type="continuationSeparator" w:id="0">
    <w:p w14:paraId="574CB1E1" w14:textId="77777777" w:rsidR="00CE74DC" w:rsidRDefault="00CE74DC">
      <w:r>
        <w:continuationSeparator/>
      </w:r>
    </w:p>
  </w:endnote>
  <w:endnote w:type="continuationNotice" w:id="1">
    <w:p w14:paraId="1F660F32" w14:textId="77777777" w:rsidR="00CE74DC" w:rsidRDefault="00CE74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110DF" w14:textId="77777777" w:rsidR="00922124" w:rsidRDefault="009221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A80ED96" w14:textId="77777777" w:rsidR="00922124" w:rsidRDefault="009221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81F7A" w14:textId="715CA7CA" w:rsidR="00922124" w:rsidRDefault="009221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78DF">
      <w:rPr>
        <w:rStyle w:val="PageNumber"/>
        <w:noProof/>
      </w:rPr>
      <w:t>7</w:t>
    </w:r>
    <w:r>
      <w:rPr>
        <w:rStyle w:val="PageNumber"/>
      </w:rPr>
      <w:fldChar w:fldCharType="end"/>
    </w:r>
  </w:p>
  <w:p w14:paraId="3A7C895A" w14:textId="77777777" w:rsidR="00922124" w:rsidRDefault="00922124">
    <w:pPr>
      <w:pStyle w:val="Foote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00841" w14:textId="77777777" w:rsidR="00922124" w:rsidRDefault="00922124">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C73A4" w14:textId="77777777" w:rsidR="00E92BCA" w:rsidRDefault="00E92BC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4CD1DF0" w14:textId="77777777" w:rsidR="00E92BCA" w:rsidRDefault="00E92BC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69CB0" w14:textId="3953BB8F" w:rsidR="00E92BCA" w:rsidRDefault="00E92BC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78DF">
      <w:rPr>
        <w:rStyle w:val="PageNumber"/>
        <w:noProof/>
      </w:rPr>
      <w:t>11</w:t>
    </w:r>
    <w:r>
      <w:rPr>
        <w:rStyle w:val="PageNumber"/>
      </w:rPr>
      <w:fldChar w:fldCharType="end"/>
    </w:r>
  </w:p>
  <w:p w14:paraId="59E5DCDC" w14:textId="77777777" w:rsidR="00E92BCA" w:rsidRDefault="00E92BCA">
    <w:pPr>
      <w:pStyle w:val="Footer"/>
    </w:pP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7A822" w14:textId="77777777" w:rsidR="00E92BCA" w:rsidRDefault="00E92BC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DC027" w14:textId="77777777" w:rsidR="00CE74DC" w:rsidRDefault="00CE74DC">
      <w:r>
        <w:separator/>
      </w:r>
    </w:p>
  </w:footnote>
  <w:footnote w:type="continuationSeparator" w:id="0">
    <w:p w14:paraId="670EFB77" w14:textId="77777777" w:rsidR="00CE74DC" w:rsidRDefault="00CE74DC">
      <w:r>
        <w:continuationSeparator/>
      </w:r>
    </w:p>
  </w:footnote>
  <w:footnote w:type="continuationNotice" w:id="1">
    <w:p w14:paraId="43AB59EA" w14:textId="77777777" w:rsidR="00CE74DC" w:rsidRDefault="00CE74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15161" w14:textId="6A58EE2F" w:rsidR="00EA15AA" w:rsidRDefault="00EA15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5D8B1" w14:textId="70B672F6" w:rsidR="00EA15AA" w:rsidRDefault="00EA15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7ACCD" w14:textId="0B2A21A2" w:rsidR="00EA15AA" w:rsidRDefault="00EA15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36F65"/>
    <w:multiLevelType w:val="hybridMultilevel"/>
    <w:tmpl w:val="97C2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C7A8E"/>
    <w:multiLevelType w:val="hybridMultilevel"/>
    <w:tmpl w:val="B3F2E134"/>
    <w:lvl w:ilvl="0" w:tplc="0B94A8EA">
      <w:start w:val="1"/>
      <w:numFmt w:val="bullet"/>
      <w:lvlText w:val="•"/>
      <w:lvlJc w:val="left"/>
      <w:pPr>
        <w:tabs>
          <w:tab w:val="num" w:pos="720"/>
        </w:tabs>
        <w:ind w:left="720" w:hanging="360"/>
      </w:pPr>
      <w:rPr>
        <w:rFonts w:ascii="Arial" w:hAnsi="Arial" w:hint="default"/>
      </w:rPr>
    </w:lvl>
    <w:lvl w:ilvl="1" w:tplc="B3148FFA" w:tentative="1">
      <w:start w:val="1"/>
      <w:numFmt w:val="bullet"/>
      <w:lvlText w:val="•"/>
      <w:lvlJc w:val="left"/>
      <w:pPr>
        <w:tabs>
          <w:tab w:val="num" w:pos="1440"/>
        </w:tabs>
        <w:ind w:left="1440" w:hanging="360"/>
      </w:pPr>
      <w:rPr>
        <w:rFonts w:ascii="Arial" w:hAnsi="Arial" w:hint="default"/>
      </w:rPr>
    </w:lvl>
    <w:lvl w:ilvl="2" w:tplc="149A987E" w:tentative="1">
      <w:start w:val="1"/>
      <w:numFmt w:val="bullet"/>
      <w:lvlText w:val="•"/>
      <w:lvlJc w:val="left"/>
      <w:pPr>
        <w:tabs>
          <w:tab w:val="num" w:pos="2160"/>
        </w:tabs>
        <w:ind w:left="2160" w:hanging="360"/>
      </w:pPr>
      <w:rPr>
        <w:rFonts w:ascii="Arial" w:hAnsi="Arial" w:hint="default"/>
      </w:rPr>
    </w:lvl>
    <w:lvl w:ilvl="3" w:tplc="9D92568E" w:tentative="1">
      <w:start w:val="1"/>
      <w:numFmt w:val="bullet"/>
      <w:lvlText w:val="•"/>
      <w:lvlJc w:val="left"/>
      <w:pPr>
        <w:tabs>
          <w:tab w:val="num" w:pos="2880"/>
        </w:tabs>
        <w:ind w:left="2880" w:hanging="360"/>
      </w:pPr>
      <w:rPr>
        <w:rFonts w:ascii="Arial" w:hAnsi="Arial" w:hint="default"/>
      </w:rPr>
    </w:lvl>
    <w:lvl w:ilvl="4" w:tplc="E14CC6AA" w:tentative="1">
      <w:start w:val="1"/>
      <w:numFmt w:val="bullet"/>
      <w:lvlText w:val="•"/>
      <w:lvlJc w:val="left"/>
      <w:pPr>
        <w:tabs>
          <w:tab w:val="num" w:pos="3600"/>
        </w:tabs>
        <w:ind w:left="3600" w:hanging="360"/>
      </w:pPr>
      <w:rPr>
        <w:rFonts w:ascii="Arial" w:hAnsi="Arial" w:hint="default"/>
      </w:rPr>
    </w:lvl>
    <w:lvl w:ilvl="5" w:tplc="ECB69DF8" w:tentative="1">
      <w:start w:val="1"/>
      <w:numFmt w:val="bullet"/>
      <w:lvlText w:val="•"/>
      <w:lvlJc w:val="left"/>
      <w:pPr>
        <w:tabs>
          <w:tab w:val="num" w:pos="4320"/>
        </w:tabs>
        <w:ind w:left="4320" w:hanging="360"/>
      </w:pPr>
      <w:rPr>
        <w:rFonts w:ascii="Arial" w:hAnsi="Arial" w:hint="default"/>
      </w:rPr>
    </w:lvl>
    <w:lvl w:ilvl="6" w:tplc="D10072E8" w:tentative="1">
      <w:start w:val="1"/>
      <w:numFmt w:val="bullet"/>
      <w:lvlText w:val="•"/>
      <w:lvlJc w:val="left"/>
      <w:pPr>
        <w:tabs>
          <w:tab w:val="num" w:pos="5040"/>
        </w:tabs>
        <w:ind w:left="5040" w:hanging="360"/>
      </w:pPr>
      <w:rPr>
        <w:rFonts w:ascii="Arial" w:hAnsi="Arial" w:hint="default"/>
      </w:rPr>
    </w:lvl>
    <w:lvl w:ilvl="7" w:tplc="8C1A5B70" w:tentative="1">
      <w:start w:val="1"/>
      <w:numFmt w:val="bullet"/>
      <w:lvlText w:val="•"/>
      <w:lvlJc w:val="left"/>
      <w:pPr>
        <w:tabs>
          <w:tab w:val="num" w:pos="5760"/>
        </w:tabs>
        <w:ind w:left="5760" w:hanging="360"/>
      </w:pPr>
      <w:rPr>
        <w:rFonts w:ascii="Arial" w:hAnsi="Arial" w:hint="default"/>
      </w:rPr>
    </w:lvl>
    <w:lvl w:ilvl="8" w:tplc="66702CD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3A7BBE"/>
    <w:multiLevelType w:val="hybridMultilevel"/>
    <w:tmpl w:val="0D9A47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F52922"/>
    <w:multiLevelType w:val="hybridMultilevel"/>
    <w:tmpl w:val="5E845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740FB9"/>
    <w:multiLevelType w:val="hybridMultilevel"/>
    <w:tmpl w:val="DA268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9D21E9"/>
    <w:multiLevelType w:val="hybridMultilevel"/>
    <w:tmpl w:val="2A1E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4F334B"/>
    <w:multiLevelType w:val="hybridMultilevel"/>
    <w:tmpl w:val="268AD2AC"/>
    <w:lvl w:ilvl="0" w:tplc="B99C479C">
      <w:start w:val="3"/>
      <w:numFmt w:val="bullet"/>
      <w:lvlText w:val=""/>
      <w:lvlJc w:val="left"/>
      <w:pPr>
        <w:tabs>
          <w:tab w:val="num" w:pos="720"/>
        </w:tabs>
        <w:ind w:left="720" w:hanging="720"/>
      </w:pPr>
      <w:rPr>
        <w:rFonts w:ascii="Symbol" w:eastAsia="Times New Roman" w:hAnsi="Symbol" w:cs="Times New Roman" w:hint="default"/>
      </w:rPr>
    </w:lvl>
    <w:lvl w:ilvl="1" w:tplc="7D441BF4" w:tentative="1">
      <w:start w:val="1"/>
      <w:numFmt w:val="bullet"/>
      <w:lvlText w:val="o"/>
      <w:lvlJc w:val="left"/>
      <w:pPr>
        <w:tabs>
          <w:tab w:val="num" w:pos="1440"/>
        </w:tabs>
        <w:ind w:left="1440" w:hanging="360"/>
      </w:pPr>
      <w:rPr>
        <w:rFonts w:ascii="Courier New" w:hAnsi="Courier New" w:hint="default"/>
      </w:rPr>
    </w:lvl>
    <w:lvl w:ilvl="2" w:tplc="BBE49AFA" w:tentative="1">
      <w:start w:val="1"/>
      <w:numFmt w:val="bullet"/>
      <w:lvlText w:val=""/>
      <w:lvlJc w:val="left"/>
      <w:pPr>
        <w:tabs>
          <w:tab w:val="num" w:pos="2160"/>
        </w:tabs>
        <w:ind w:left="2160" w:hanging="360"/>
      </w:pPr>
      <w:rPr>
        <w:rFonts w:ascii="Wingdings" w:hAnsi="Wingdings" w:hint="default"/>
      </w:rPr>
    </w:lvl>
    <w:lvl w:ilvl="3" w:tplc="ECBEC744" w:tentative="1">
      <w:start w:val="1"/>
      <w:numFmt w:val="bullet"/>
      <w:lvlText w:val=""/>
      <w:lvlJc w:val="left"/>
      <w:pPr>
        <w:tabs>
          <w:tab w:val="num" w:pos="2880"/>
        </w:tabs>
        <w:ind w:left="2880" w:hanging="360"/>
      </w:pPr>
      <w:rPr>
        <w:rFonts w:ascii="Symbol" w:hAnsi="Symbol" w:hint="default"/>
      </w:rPr>
    </w:lvl>
    <w:lvl w:ilvl="4" w:tplc="3A068746" w:tentative="1">
      <w:start w:val="1"/>
      <w:numFmt w:val="bullet"/>
      <w:lvlText w:val="o"/>
      <w:lvlJc w:val="left"/>
      <w:pPr>
        <w:tabs>
          <w:tab w:val="num" w:pos="3600"/>
        </w:tabs>
        <w:ind w:left="3600" w:hanging="360"/>
      </w:pPr>
      <w:rPr>
        <w:rFonts w:ascii="Courier New" w:hAnsi="Courier New" w:hint="default"/>
      </w:rPr>
    </w:lvl>
    <w:lvl w:ilvl="5" w:tplc="F0E41A6C" w:tentative="1">
      <w:start w:val="1"/>
      <w:numFmt w:val="bullet"/>
      <w:lvlText w:val=""/>
      <w:lvlJc w:val="left"/>
      <w:pPr>
        <w:tabs>
          <w:tab w:val="num" w:pos="4320"/>
        </w:tabs>
        <w:ind w:left="4320" w:hanging="360"/>
      </w:pPr>
      <w:rPr>
        <w:rFonts w:ascii="Wingdings" w:hAnsi="Wingdings" w:hint="default"/>
      </w:rPr>
    </w:lvl>
    <w:lvl w:ilvl="6" w:tplc="245C5D70" w:tentative="1">
      <w:start w:val="1"/>
      <w:numFmt w:val="bullet"/>
      <w:lvlText w:val=""/>
      <w:lvlJc w:val="left"/>
      <w:pPr>
        <w:tabs>
          <w:tab w:val="num" w:pos="5040"/>
        </w:tabs>
        <w:ind w:left="5040" w:hanging="360"/>
      </w:pPr>
      <w:rPr>
        <w:rFonts w:ascii="Symbol" w:hAnsi="Symbol" w:hint="default"/>
      </w:rPr>
    </w:lvl>
    <w:lvl w:ilvl="7" w:tplc="304C1C86" w:tentative="1">
      <w:start w:val="1"/>
      <w:numFmt w:val="bullet"/>
      <w:lvlText w:val="o"/>
      <w:lvlJc w:val="left"/>
      <w:pPr>
        <w:tabs>
          <w:tab w:val="num" w:pos="5760"/>
        </w:tabs>
        <w:ind w:left="5760" w:hanging="360"/>
      </w:pPr>
      <w:rPr>
        <w:rFonts w:ascii="Courier New" w:hAnsi="Courier New" w:hint="default"/>
      </w:rPr>
    </w:lvl>
    <w:lvl w:ilvl="8" w:tplc="8DD0FC5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16757D"/>
    <w:multiLevelType w:val="hybridMultilevel"/>
    <w:tmpl w:val="940E6E8C"/>
    <w:lvl w:ilvl="0" w:tplc="2C38BDFC">
      <w:start w:val="1"/>
      <w:numFmt w:val="decimal"/>
      <w:lvlText w:val="%1."/>
      <w:lvlJc w:val="left"/>
      <w:pPr>
        <w:tabs>
          <w:tab w:val="num" w:pos="360"/>
        </w:tabs>
        <w:ind w:left="360" w:hanging="360"/>
      </w:pPr>
    </w:lvl>
    <w:lvl w:ilvl="1" w:tplc="EA264930">
      <w:start w:val="1"/>
      <w:numFmt w:val="bullet"/>
      <w:lvlText w:val="o"/>
      <w:lvlJc w:val="left"/>
      <w:pPr>
        <w:tabs>
          <w:tab w:val="num" w:pos="1440"/>
        </w:tabs>
        <w:ind w:left="1440" w:hanging="360"/>
      </w:pPr>
      <w:rPr>
        <w:rFonts w:ascii="Courier New" w:hAnsi="Courier New" w:hint="default"/>
      </w:rPr>
    </w:lvl>
    <w:lvl w:ilvl="2" w:tplc="4F246D56" w:tentative="1">
      <w:start w:val="1"/>
      <w:numFmt w:val="bullet"/>
      <w:lvlText w:val=""/>
      <w:lvlJc w:val="left"/>
      <w:pPr>
        <w:tabs>
          <w:tab w:val="num" w:pos="2160"/>
        </w:tabs>
        <w:ind w:left="2160" w:hanging="360"/>
      </w:pPr>
      <w:rPr>
        <w:rFonts w:ascii="Wingdings" w:hAnsi="Wingdings" w:hint="default"/>
      </w:rPr>
    </w:lvl>
    <w:lvl w:ilvl="3" w:tplc="F5788F66" w:tentative="1">
      <w:start w:val="1"/>
      <w:numFmt w:val="bullet"/>
      <w:lvlText w:val=""/>
      <w:lvlJc w:val="left"/>
      <w:pPr>
        <w:tabs>
          <w:tab w:val="num" w:pos="2880"/>
        </w:tabs>
        <w:ind w:left="2880" w:hanging="360"/>
      </w:pPr>
      <w:rPr>
        <w:rFonts w:ascii="Symbol" w:hAnsi="Symbol" w:hint="default"/>
      </w:rPr>
    </w:lvl>
    <w:lvl w:ilvl="4" w:tplc="D40416CE" w:tentative="1">
      <w:start w:val="1"/>
      <w:numFmt w:val="bullet"/>
      <w:lvlText w:val="o"/>
      <w:lvlJc w:val="left"/>
      <w:pPr>
        <w:tabs>
          <w:tab w:val="num" w:pos="3600"/>
        </w:tabs>
        <w:ind w:left="3600" w:hanging="360"/>
      </w:pPr>
      <w:rPr>
        <w:rFonts w:ascii="Courier New" w:hAnsi="Courier New" w:hint="default"/>
      </w:rPr>
    </w:lvl>
    <w:lvl w:ilvl="5" w:tplc="28A0D58C" w:tentative="1">
      <w:start w:val="1"/>
      <w:numFmt w:val="bullet"/>
      <w:lvlText w:val=""/>
      <w:lvlJc w:val="left"/>
      <w:pPr>
        <w:tabs>
          <w:tab w:val="num" w:pos="4320"/>
        </w:tabs>
        <w:ind w:left="4320" w:hanging="360"/>
      </w:pPr>
      <w:rPr>
        <w:rFonts w:ascii="Wingdings" w:hAnsi="Wingdings" w:hint="default"/>
      </w:rPr>
    </w:lvl>
    <w:lvl w:ilvl="6" w:tplc="F8C647DC" w:tentative="1">
      <w:start w:val="1"/>
      <w:numFmt w:val="bullet"/>
      <w:lvlText w:val=""/>
      <w:lvlJc w:val="left"/>
      <w:pPr>
        <w:tabs>
          <w:tab w:val="num" w:pos="5040"/>
        </w:tabs>
        <w:ind w:left="5040" w:hanging="360"/>
      </w:pPr>
      <w:rPr>
        <w:rFonts w:ascii="Symbol" w:hAnsi="Symbol" w:hint="default"/>
      </w:rPr>
    </w:lvl>
    <w:lvl w:ilvl="7" w:tplc="59FCA078" w:tentative="1">
      <w:start w:val="1"/>
      <w:numFmt w:val="bullet"/>
      <w:lvlText w:val="o"/>
      <w:lvlJc w:val="left"/>
      <w:pPr>
        <w:tabs>
          <w:tab w:val="num" w:pos="5760"/>
        </w:tabs>
        <w:ind w:left="5760" w:hanging="360"/>
      </w:pPr>
      <w:rPr>
        <w:rFonts w:ascii="Courier New" w:hAnsi="Courier New" w:hint="default"/>
      </w:rPr>
    </w:lvl>
    <w:lvl w:ilvl="8" w:tplc="9A24C76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17BAE"/>
    <w:multiLevelType w:val="hybridMultilevel"/>
    <w:tmpl w:val="110C4B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F437F7"/>
    <w:multiLevelType w:val="hybridMultilevel"/>
    <w:tmpl w:val="9F8C3272"/>
    <w:lvl w:ilvl="0" w:tplc="0409000F">
      <w:start w:val="3"/>
      <w:numFmt w:val="decimal"/>
      <w:lvlText w:val="%1."/>
      <w:lvlJc w:val="left"/>
      <w:pPr>
        <w:tabs>
          <w:tab w:val="num" w:pos="720"/>
        </w:tabs>
        <w:ind w:left="720" w:hanging="360"/>
      </w:pPr>
      <w:rPr>
        <w:rFonts w:hint="default"/>
      </w:rPr>
    </w:lvl>
    <w:lvl w:ilvl="1" w:tplc="86C236F8">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FFFFFFF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9955306"/>
    <w:multiLevelType w:val="hybridMultilevel"/>
    <w:tmpl w:val="B58AEE5A"/>
    <w:lvl w:ilvl="0" w:tplc="9564A642">
      <w:start w:val="1"/>
      <w:numFmt w:val="bullet"/>
      <w:lvlText w:val="•"/>
      <w:lvlJc w:val="left"/>
      <w:pPr>
        <w:tabs>
          <w:tab w:val="num" w:pos="720"/>
        </w:tabs>
        <w:ind w:left="720" w:hanging="360"/>
      </w:pPr>
      <w:rPr>
        <w:rFonts w:ascii="Arial" w:hAnsi="Arial" w:hint="default"/>
      </w:rPr>
    </w:lvl>
    <w:lvl w:ilvl="1" w:tplc="DE3C22F8" w:tentative="1">
      <w:start w:val="1"/>
      <w:numFmt w:val="bullet"/>
      <w:lvlText w:val="•"/>
      <w:lvlJc w:val="left"/>
      <w:pPr>
        <w:tabs>
          <w:tab w:val="num" w:pos="1440"/>
        </w:tabs>
        <w:ind w:left="1440" w:hanging="360"/>
      </w:pPr>
      <w:rPr>
        <w:rFonts w:ascii="Arial" w:hAnsi="Arial" w:hint="default"/>
      </w:rPr>
    </w:lvl>
    <w:lvl w:ilvl="2" w:tplc="EB5CACFE" w:tentative="1">
      <w:start w:val="1"/>
      <w:numFmt w:val="bullet"/>
      <w:lvlText w:val="•"/>
      <w:lvlJc w:val="left"/>
      <w:pPr>
        <w:tabs>
          <w:tab w:val="num" w:pos="2160"/>
        </w:tabs>
        <w:ind w:left="2160" w:hanging="360"/>
      </w:pPr>
      <w:rPr>
        <w:rFonts w:ascii="Arial" w:hAnsi="Arial" w:hint="default"/>
      </w:rPr>
    </w:lvl>
    <w:lvl w:ilvl="3" w:tplc="2E7840A0" w:tentative="1">
      <w:start w:val="1"/>
      <w:numFmt w:val="bullet"/>
      <w:lvlText w:val="•"/>
      <w:lvlJc w:val="left"/>
      <w:pPr>
        <w:tabs>
          <w:tab w:val="num" w:pos="2880"/>
        </w:tabs>
        <w:ind w:left="2880" w:hanging="360"/>
      </w:pPr>
      <w:rPr>
        <w:rFonts w:ascii="Arial" w:hAnsi="Arial" w:hint="default"/>
      </w:rPr>
    </w:lvl>
    <w:lvl w:ilvl="4" w:tplc="A914E390" w:tentative="1">
      <w:start w:val="1"/>
      <w:numFmt w:val="bullet"/>
      <w:lvlText w:val="•"/>
      <w:lvlJc w:val="left"/>
      <w:pPr>
        <w:tabs>
          <w:tab w:val="num" w:pos="3600"/>
        </w:tabs>
        <w:ind w:left="3600" w:hanging="360"/>
      </w:pPr>
      <w:rPr>
        <w:rFonts w:ascii="Arial" w:hAnsi="Arial" w:hint="default"/>
      </w:rPr>
    </w:lvl>
    <w:lvl w:ilvl="5" w:tplc="BFDCF43A" w:tentative="1">
      <w:start w:val="1"/>
      <w:numFmt w:val="bullet"/>
      <w:lvlText w:val="•"/>
      <w:lvlJc w:val="left"/>
      <w:pPr>
        <w:tabs>
          <w:tab w:val="num" w:pos="4320"/>
        </w:tabs>
        <w:ind w:left="4320" w:hanging="360"/>
      </w:pPr>
      <w:rPr>
        <w:rFonts w:ascii="Arial" w:hAnsi="Arial" w:hint="default"/>
      </w:rPr>
    </w:lvl>
    <w:lvl w:ilvl="6" w:tplc="098C7C34" w:tentative="1">
      <w:start w:val="1"/>
      <w:numFmt w:val="bullet"/>
      <w:lvlText w:val="•"/>
      <w:lvlJc w:val="left"/>
      <w:pPr>
        <w:tabs>
          <w:tab w:val="num" w:pos="5040"/>
        </w:tabs>
        <w:ind w:left="5040" w:hanging="360"/>
      </w:pPr>
      <w:rPr>
        <w:rFonts w:ascii="Arial" w:hAnsi="Arial" w:hint="default"/>
      </w:rPr>
    </w:lvl>
    <w:lvl w:ilvl="7" w:tplc="783862CE" w:tentative="1">
      <w:start w:val="1"/>
      <w:numFmt w:val="bullet"/>
      <w:lvlText w:val="•"/>
      <w:lvlJc w:val="left"/>
      <w:pPr>
        <w:tabs>
          <w:tab w:val="num" w:pos="5760"/>
        </w:tabs>
        <w:ind w:left="5760" w:hanging="360"/>
      </w:pPr>
      <w:rPr>
        <w:rFonts w:ascii="Arial" w:hAnsi="Arial" w:hint="default"/>
      </w:rPr>
    </w:lvl>
    <w:lvl w:ilvl="8" w:tplc="1798862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C571DA9"/>
    <w:multiLevelType w:val="hybridMultilevel"/>
    <w:tmpl w:val="79F06C96"/>
    <w:lvl w:ilvl="0" w:tplc="FFFFFFFF">
      <w:start w:val="1"/>
      <w:numFmt w:val="decimal"/>
      <w:lvlText w:val="%1."/>
      <w:lvlJc w:val="left"/>
      <w:pPr>
        <w:tabs>
          <w:tab w:val="num" w:pos="360"/>
        </w:tabs>
        <w:ind w:left="360" w:hanging="360"/>
      </w:pPr>
    </w:lvl>
    <w:lvl w:ilvl="1" w:tplc="33D4C8AE">
      <w:start w:val="1"/>
      <w:numFmt w:val="bullet"/>
      <w:lvlText w:val=""/>
      <w:lvlJc w:val="left"/>
      <w:pPr>
        <w:tabs>
          <w:tab w:val="num" w:pos="1440"/>
        </w:tabs>
        <w:ind w:left="1440" w:hanging="36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FAC5A7D"/>
    <w:multiLevelType w:val="hybridMultilevel"/>
    <w:tmpl w:val="9288D964"/>
    <w:lvl w:ilvl="0" w:tplc="FBF232BA">
      <w:start w:val="1"/>
      <w:numFmt w:val="decimal"/>
      <w:lvlText w:val="%1."/>
      <w:lvlJc w:val="left"/>
      <w:pPr>
        <w:tabs>
          <w:tab w:val="num" w:pos="720"/>
        </w:tabs>
        <w:ind w:left="720" w:hanging="360"/>
      </w:pPr>
    </w:lvl>
    <w:lvl w:ilvl="1" w:tplc="782CC3E0" w:tentative="1">
      <w:start w:val="1"/>
      <w:numFmt w:val="lowerLetter"/>
      <w:lvlText w:val="%2."/>
      <w:lvlJc w:val="left"/>
      <w:pPr>
        <w:tabs>
          <w:tab w:val="num" w:pos="1440"/>
        </w:tabs>
        <w:ind w:left="1440" w:hanging="360"/>
      </w:pPr>
    </w:lvl>
    <w:lvl w:ilvl="2" w:tplc="19983096" w:tentative="1">
      <w:start w:val="1"/>
      <w:numFmt w:val="lowerRoman"/>
      <w:lvlText w:val="%3."/>
      <w:lvlJc w:val="right"/>
      <w:pPr>
        <w:tabs>
          <w:tab w:val="num" w:pos="2160"/>
        </w:tabs>
        <w:ind w:left="2160" w:hanging="180"/>
      </w:pPr>
    </w:lvl>
    <w:lvl w:ilvl="3" w:tplc="319C91BC" w:tentative="1">
      <w:start w:val="1"/>
      <w:numFmt w:val="decimal"/>
      <w:lvlText w:val="%4."/>
      <w:lvlJc w:val="left"/>
      <w:pPr>
        <w:tabs>
          <w:tab w:val="num" w:pos="2880"/>
        </w:tabs>
        <w:ind w:left="2880" w:hanging="360"/>
      </w:pPr>
    </w:lvl>
    <w:lvl w:ilvl="4" w:tplc="77D0DE86" w:tentative="1">
      <w:start w:val="1"/>
      <w:numFmt w:val="lowerLetter"/>
      <w:lvlText w:val="%5."/>
      <w:lvlJc w:val="left"/>
      <w:pPr>
        <w:tabs>
          <w:tab w:val="num" w:pos="3600"/>
        </w:tabs>
        <w:ind w:left="3600" w:hanging="360"/>
      </w:pPr>
    </w:lvl>
    <w:lvl w:ilvl="5" w:tplc="39F4D7E4" w:tentative="1">
      <w:start w:val="1"/>
      <w:numFmt w:val="lowerRoman"/>
      <w:lvlText w:val="%6."/>
      <w:lvlJc w:val="right"/>
      <w:pPr>
        <w:tabs>
          <w:tab w:val="num" w:pos="4320"/>
        </w:tabs>
        <w:ind w:left="4320" w:hanging="180"/>
      </w:pPr>
    </w:lvl>
    <w:lvl w:ilvl="6" w:tplc="E4E0F2B8" w:tentative="1">
      <w:start w:val="1"/>
      <w:numFmt w:val="decimal"/>
      <w:lvlText w:val="%7."/>
      <w:lvlJc w:val="left"/>
      <w:pPr>
        <w:tabs>
          <w:tab w:val="num" w:pos="5040"/>
        </w:tabs>
        <w:ind w:left="5040" w:hanging="360"/>
      </w:pPr>
    </w:lvl>
    <w:lvl w:ilvl="7" w:tplc="FE2EBF3E" w:tentative="1">
      <w:start w:val="1"/>
      <w:numFmt w:val="lowerLetter"/>
      <w:lvlText w:val="%8."/>
      <w:lvlJc w:val="left"/>
      <w:pPr>
        <w:tabs>
          <w:tab w:val="num" w:pos="5760"/>
        </w:tabs>
        <w:ind w:left="5760" w:hanging="360"/>
      </w:pPr>
    </w:lvl>
    <w:lvl w:ilvl="8" w:tplc="3C2601E0" w:tentative="1">
      <w:start w:val="1"/>
      <w:numFmt w:val="lowerRoman"/>
      <w:lvlText w:val="%9."/>
      <w:lvlJc w:val="right"/>
      <w:pPr>
        <w:tabs>
          <w:tab w:val="num" w:pos="6480"/>
        </w:tabs>
        <w:ind w:left="6480" w:hanging="180"/>
      </w:pPr>
    </w:lvl>
  </w:abstractNum>
  <w:abstractNum w:abstractNumId="13" w15:restartNumberingAfterBreak="0">
    <w:nsid w:val="463D5915"/>
    <w:multiLevelType w:val="hybridMultilevel"/>
    <w:tmpl w:val="9D4267E8"/>
    <w:lvl w:ilvl="0" w:tplc="AAB6A0C2">
      <w:start w:val="1"/>
      <w:numFmt w:val="bullet"/>
      <w:lvlText w:val="•"/>
      <w:lvlJc w:val="left"/>
      <w:pPr>
        <w:tabs>
          <w:tab w:val="num" w:pos="720"/>
        </w:tabs>
        <w:ind w:left="720" w:hanging="360"/>
      </w:pPr>
      <w:rPr>
        <w:rFonts w:ascii="Arial" w:hAnsi="Arial" w:hint="default"/>
      </w:rPr>
    </w:lvl>
    <w:lvl w:ilvl="1" w:tplc="A5148804" w:tentative="1">
      <w:start w:val="1"/>
      <w:numFmt w:val="bullet"/>
      <w:lvlText w:val="•"/>
      <w:lvlJc w:val="left"/>
      <w:pPr>
        <w:tabs>
          <w:tab w:val="num" w:pos="1440"/>
        </w:tabs>
        <w:ind w:left="1440" w:hanging="360"/>
      </w:pPr>
      <w:rPr>
        <w:rFonts w:ascii="Arial" w:hAnsi="Arial" w:hint="default"/>
      </w:rPr>
    </w:lvl>
    <w:lvl w:ilvl="2" w:tplc="7F2ACD82" w:tentative="1">
      <w:start w:val="1"/>
      <w:numFmt w:val="bullet"/>
      <w:lvlText w:val="•"/>
      <w:lvlJc w:val="left"/>
      <w:pPr>
        <w:tabs>
          <w:tab w:val="num" w:pos="2160"/>
        </w:tabs>
        <w:ind w:left="2160" w:hanging="360"/>
      </w:pPr>
      <w:rPr>
        <w:rFonts w:ascii="Arial" w:hAnsi="Arial" w:hint="default"/>
      </w:rPr>
    </w:lvl>
    <w:lvl w:ilvl="3" w:tplc="A43AF254" w:tentative="1">
      <w:start w:val="1"/>
      <w:numFmt w:val="bullet"/>
      <w:lvlText w:val="•"/>
      <w:lvlJc w:val="left"/>
      <w:pPr>
        <w:tabs>
          <w:tab w:val="num" w:pos="2880"/>
        </w:tabs>
        <w:ind w:left="2880" w:hanging="360"/>
      </w:pPr>
      <w:rPr>
        <w:rFonts w:ascii="Arial" w:hAnsi="Arial" w:hint="default"/>
      </w:rPr>
    </w:lvl>
    <w:lvl w:ilvl="4" w:tplc="1E5E63FC" w:tentative="1">
      <w:start w:val="1"/>
      <w:numFmt w:val="bullet"/>
      <w:lvlText w:val="•"/>
      <w:lvlJc w:val="left"/>
      <w:pPr>
        <w:tabs>
          <w:tab w:val="num" w:pos="3600"/>
        </w:tabs>
        <w:ind w:left="3600" w:hanging="360"/>
      </w:pPr>
      <w:rPr>
        <w:rFonts w:ascii="Arial" w:hAnsi="Arial" w:hint="default"/>
      </w:rPr>
    </w:lvl>
    <w:lvl w:ilvl="5" w:tplc="48F68394" w:tentative="1">
      <w:start w:val="1"/>
      <w:numFmt w:val="bullet"/>
      <w:lvlText w:val="•"/>
      <w:lvlJc w:val="left"/>
      <w:pPr>
        <w:tabs>
          <w:tab w:val="num" w:pos="4320"/>
        </w:tabs>
        <w:ind w:left="4320" w:hanging="360"/>
      </w:pPr>
      <w:rPr>
        <w:rFonts w:ascii="Arial" w:hAnsi="Arial" w:hint="default"/>
      </w:rPr>
    </w:lvl>
    <w:lvl w:ilvl="6" w:tplc="44DE6928" w:tentative="1">
      <w:start w:val="1"/>
      <w:numFmt w:val="bullet"/>
      <w:lvlText w:val="•"/>
      <w:lvlJc w:val="left"/>
      <w:pPr>
        <w:tabs>
          <w:tab w:val="num" w:pos="5040"/>
        </w:tabs>
        <w:ind w:left="5040" w:hanging="360"/>
      </w:pPr>
      <w:rPr>
        <w:rFonts w:ascii="Arial" w:hAnsi="Arial" w:hint="default"/>
      </w:rPr>
    </w:lvl>
    <w:lvl w:ilvl="7" w:tplc="A9E64D70" w:tentative="1">
      <w:start w:val="1"/>
      <w:numFmt w:val="bullet"/>
      <w:lvlText w:val="•"/>
      <w:lvlJc w:val="left"/>
      <w:pPr>
        <w:tabs>
          <w:tab w:val="num" w:pos="5760"/>
        </w:tabs>
        <w:ind w:left="5760" w:hanging="360"/>
      </w:pPr>
      <w:rPr>
        <w:rFonts w:ascii="Arial" w:hAnsi="Arial" w:hint="default"/>
      </w:rPr>
    </w:lvl>
    <w:lvl w:ilvl="8" w:tplc="21308E2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10208C2"/>
    <w:multiLevelType w:val="hybridMultilevel"/>
    <w:tmpl w:val="52A2A8FA"/>
    <w:lvl w:ilvl="0" w:tplc="9564A64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8A2365"/>
    <w:multiLevelType w:val="hybridMultilevel"/>
    <w:tmpl w:val="BDF860F0"/>
    <w:lvl w:ilvl="0" w:tplc="A47C9AE4">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BC15519"/>
    <w:multiLevelType w:val="hybridMultilevel"/>
    <w:tmpl w:val="CEA2C536"/>
    <w:lvl w:ilvl="0" w:tplc="1CD20CF8">
      <w:start w:val="1"/>
      <w:numFmt w:val="bullet"/>
      <w:lvlText w:val="•"/>
      <w:lvlJc w:val="left"/>
      <w:pPr>
        <w:tabs>
          <w:tab w:val="num" w:pos="720"/>
        </w:tabs>
        <w:ind w:left="720" w:hanging="360"/>
      </w:pPr>
      <w:rPr>
        <w:rFonts w:ascii="Arial" w:hAnsi="Arial" w:hint="default"/>
      </w:rPr>
    </w:lvl>
    <w:lvl w:ilvl="1" w:tplc="F8AA172C" w:tentative="1">
      <w:start w:val="1"/>
      <w:numFmt w:val="bullet"/>
      <w:lvlText w:val="•"/>
      <w:lvlJc w:val="left"/>
      <w:pPr>
        <w:tabs>
          <w:tab w:val="num" w:pos="1440"/>
        </w:tabs>
        <w:ind w:left="1440" w:hanging="360"/>
      </w:pPr>
      <w:rPr>
        <w:rFonts w:ascii="Arial" w:hAnsi="Arial" w:hint="default"/>
      </w:rPr>
    </w:lvl>
    <w:lvl w:ilvl="2" w:tplc="5906B2EA" w:tentative="1">
      <w:start w:val="1"/>
      <w:numFmt w:val="bullet"/>
      <w:lvlText w:val="•"/>
      <w:lvlJc w:val="left"/>
      <w:pPr>
        <w:tabs>
          <w:tab w:val="num" w:pos="2160"/>
        </w:tabs>
        <w:ind w:left="2160" w:hanging="360"/>
      </w:pPr>
      <w:rPr>
        <w:rFonts w:ascii="Arial" w:hAnsi="Arial" w:hint="default"/>
      </w:rPr>
    </w:lvl>
    <w:lvl w:ilvl="3" w:tplc="38628E16" w:tentative="1">
      <w:start w:val="1"/>
      <w:numFmt w:val="bullet"/>
      <w:lvlText w:val="•"/>
      <w:lvlJc w:val="left"/>
      <w:pPr>
        <w:tabs>
          <w:tab w:val="num" w:pos="2880"/>
        </w:tabs>
        <w:ind w:left="2880" w:hanging="360"/>
      </w:pPr>
      <w:rPr>
        <w:rFonts w:ascii="Arial" w:hAnsi="Arial" w:hint="default"/>
      </w:rPr>
    </w:lvl>
    <w:lvl w:ilvl="4" w:tplc="556A13E4" w:tentative="1">
      <w:start w:val="1"/>
      <w:numFmt w:val="bullet"/>
      <w:lvlText w:val="•"/>
      <w:lvlJc w:val="left"/>
      <w:pPr>
        <w:tabs>
          <w:tab w:val="num" w:pos="3600"/>
        </w:tabs>
        <w:ind w:left="3600" w:hanging="360"/>
      </w:pPr>
      <w:rPr>
        <w:rFonts w:ascii="Arial" w:hAnsi="Arial" w:hint="default"/>
      </w:rPr>
    </w:lvl>
    <w:lvl w:ilvl="5" w:tplc="7C6EFC16" w:tentative="1">
      <w:start w:val="1"/>
      <w:numFmt w:val="bullet"/>
      <w:lvlText w:val="•"/>
      <w:lvlJc w:val="left"/>
      <w:pPr>
        <w:tabs>
          <w:tab w:val="num" w:pos="4320"/>
        </w:tabs>
        <w:ind w:left="4320" w:hanging="360"/>
      </w:pPr>
      <w:rPr>
        <w:rFonts w:ascii="Arial" w:hAnsi="Arial" w:hint="default"/>
      </w:rPr>
    </w:lvl>
    <w:lvl w:ilvl="6" w:tplc="70365266" w:tentative="1">
      <w:start w:val="1"/>
      <w:numFmt w:val="bullet"/>
      <w:lvlText w:val="•"/>
      <w:lvlJc w:val="left"/>
      <w:pPr>
        <w:tabs>
          <w:tab w:val="num" w:pos="5040"/>
        </w:tabs>
        <w:ind w:left="5040" w:hanging="360"/>
      </w:pPr>
      <w:rPr>
        <w:rFonts w:ascii="Arial" w:hAnsi="Arial" w:hint="default"/>
      </w:rPr>
    </w:lvl>
    <w:lvl w:ilvl="7" w:tplc="6A605886" w:tentative="1">
      <w:start w:val="1"/>
      <w:numFmt w:val="bullet"/>
      <w:lvlText w:val="•"/>
      <w:lvlJc w:val="left"/>
      <w:pPr>
        <w:tabs>
          <w:tab w:val="num" w:pos="5760"/>
        </w:tabs>
        <w:ind w:left="5760" w:hanging="360"/>
      </w:pPr>
      <w:rPr>
        <w:rFonts w:ascii="Arial" w:hAnsi="Arial" w:hint="default"/>
      </w:rPr>
    </w:lvl>
    <w:lvl w:ilvl="8" w:tplc="89727A8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0F30EDE"/>
    <w:multiLevelType w:val="hybridMultilevel"/>
    <w:tmpl w:val="FC7EF9B8"/>
    <w:lvl w:ilvl="0" w:tplc="AD7CDD14">
      <w:start w:val="1"/>
      <w:numFmt w:val="bullet"/>
      <w:lvlText w:val="•"/>
      <w:lvlJc w:val="left"/>
      <w:pPr>
        <w:tabs>
          <w:tab w:val="num" w:pos="720"/>
        </w:tabs>
        <w:ind w:left="720" w:hanging="360"/>
      </w:pPr>
      <w:rPr>
        <w:rFonts w:ascii="Arial" w:hAnsi="Arial" w:hint="default"/>
      </w:rPr>
    </w:lvl>
    <w:lvl w:ilvl="1" w:tplc="E1E247D4" w:tentative="1">
      <w:start w:val="1"/>
      <w:numFmt w:val="bullet"/>
      <w:lvlText w:val="•"/>
      <w:lvlJc w:val="left"/>
      <w:pPr>
        <w:tabs>
          <w:tab w:val="num" w:pos="1440"/>
        </w:tabs>
        <w:ind w:left="1440" w:hanging="360"/>
      </w:pPr>
      <w:rPr>
        <w:rFonts w:ascii="Arial" w:hAnsi="Arial" w:hint="default"/>
      </w:rPr>
    </w:lvl>
    <w:lvl w:ilvl="2" w:tplc="E0500714" w:tentative="1">
      <w:start w:val="1"/>
      <w:numFmt w:val="bullet"/>
      <w:lvlText w:val="•"/>
      <w:lvlJc w:val="left"/>
      <w:pPr>
        <w:tabs>
          <w:tab w:val="num" w:pos="2160"/>
        </w:tabs>
        <w:ind w:left="2160" w:hanging="360"/>
      </w:pPr>
      <w:rPr>
        <w:rFonts w:ascii="Arial" w:hAnsi="Arial" w:hint="default"/>
      </w:rPr>
    </w:lvl>
    <w:lvl w:ilvl="3" w:tplc="D3006190" w:tentative="1">
      <w:start w:val="1"/>
      <w:numFmt w:val="bullet"/>
      <w:lvlText w:val="•"/>
      <w:lvlJc w:val="left"/>
      <w:pPr>
        <w:tabs>
          <w:tab w:val="num" w:pos="2880"/>
        </w:tabs>
        <w:ind w:left="2880" w:hanging="360"/>
      </w:pPr>
      <w:rPr>
        <w:rFonts w:ascii="Arial" w:hAnsi="Arial" w:hint="default"/>
      </w:rPr>
    </w:lvl>
    <w:lvl w:ilvl="4" w:tplc="5E6CDA58" w:tentative="1">
      <w:start w:val="1"/>
      <w:numFmt w:val="bullet"/>
      <w:lvlText w:val="•"/>
      <w:lvlJc w:val="left"/>
      <w:pPr>
        <w:tabs>
          <w:tab w:val="num" w:pos="3600"/>
        </w:tabs>
        <w:ind w:left="3600" w:hanging="360"/>
      </w:pPr>
      <w:rPr>
        <w:rFonts w:ascii="Arial" w:hAnsi="Arial" w:hint="default"/>
      </w:rPr>
    </w:lvl>
    <w:lvl w:ilvl="5" w:tplc="F2424E5E" w:tentative="1">
      <w:start w:val="1"/>
      <w:numFmt w:val="bullet"/>
      <w:lvlText w:val="•"/>
      <w:lvlJc w:val="left"/>
      <w:pPr>
        <w:tabs>
          <w:tab w:val="num" w:pos="4320"/>
        </w:tabs>
        <w:ind w:left="4320" w:hanging="360"/>
      </w:pPr>
      <w:rPr>
        <w:rFonts w:ascii="Arial" w:hAnsi="Arial" w:hint="default"/>
      </w:rPr>
    </w:lvl>
    <w:lvl w:ilvl="6" w:tplc="CC987328" w:tentative="1">
      <w:start w:val="1"/>
      <w:numFmt w:val="bullet"/>
      <w:lvlText w:val="•"/>
      <w:lvlJc w:val="left"/>
      <w:pPr>
        <w:tabs>
          <w:tab w:val="num" w:pos="5040"/>
        </w:tabs>
        <w:ind w:left="5040" w:hanging="360"/>
      </w:pPr>
      <w:rPr>
        <w:rFonts w:ascii="Arial" w:hAnsi="Arial" w:hint="default"/>
      </w:rPr>
    </w:lvl>
    <w:lvl w:ilvl="7" w:tplc="577C88C8" w:tentative="1">
      <w:start w:val="1"/>
      <w:numFmt w:val="bullet"/>
      <w:lvlText w:val="•"/>
      <w:lvlJc w:val="left"/>
      <w:pPr>
        <w:tabs>
          <w:tab w:val="num" w:pos="5760"/>
        </w:tabs>
        <w:ind w:left="5760" w:hanging="360"/>
      </w:pPr>
      <w:rPr>
        <w:rFonts w:ascii="Arial" w:hAnsi="Arial" w:hint="default"/>
      </w:rPr>
    </w:lvl>
    <w:lvl w:ilvl="8" w:tplc="C178A9F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59140BF"/>
    <w:multiLevelType w:val="hybridMultilevel"/>
    <w:tmpl w:val="59E62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B63D47"/>
    <w:multiLevelType w:val="hybridMultilevel"/>
    <w:tmpl w:val="14FEA4CC"/>
    <w:lvl w:ilvl="0" w:tplc="25CEA738">
      <w:start w:val="1"/>
      <w:numFmt w:val="bullet"/>
      <w:lvlText w:val=""/>
      <w:lvlJc w:val="left"/>
      <w:pPr>
        <w:tabs>
          <w:tab w:val="num" w:pos="720"/>
        </w:tabs>
        <w:ind w:left="720" w:hanging="360"/>
      </w:pPr>
      <w:rPr>
        <w:rFonts w:ascii="Symbol" w:hAnsi="Symbol" w:hint="default"/>
      </w:rPr>
    </w:lvl>
    <w:lvl w:ilvl="1" w:tplc="8FDE99C0" w:tentative="1">
      <w:start w:val="1"/>
      <w:numFmt w:val="bullet"/>
      <w:lvlText w:val="o"/>
      <w:lvlJc w:val="left"/>
      <w:pPr>
        <w:tabs>
          <w:tab w:val="num" w:pos="1440"/>
        </w:tabs>
        <w:ind w:left="1440" w:hanging="360"/>
      </w:pPr>
      <w:rPr>
        <w:rFonts w:ascii="Courier New" w:hAnsi="Courier New" w:hint="default"/>
      </w:rPr>
    </w:lvl>
    <w:lvl w:ilvl="2" w:tplc="F3EEAA3C" w:tentative="1">
      <w:start w:val="1"/>
      <w:numFmt w:val="bullet"/>
      <w:lvlText w:val=""/>
      <w:lvlJc w:val="left"/>
      <w:pPr>
        <w:tabs>
          <w:tab w:val="num" w:pos="2160"/>
        </w:tabs>
        <w:ind w:left="2160" w:hanging="360"/>
      </w:pPr>
      <w:rPr>
        <w:rFonts w:ascii="Wingdings" w:hAnsi="Wingdings" w:hint="default"/>
      </w:rPr>
    </w:lvl>
    <w:lvl w:ilvl="3" w:tplc="37287E0C" w:tentative="1">
      <w:start w:val="1"/>
      <w:numFmt w:val="bullet"/>
      <w:lvlText w:val=""/>
      <w:lvlJc w:val="left"/>
      <w:pPr>
        <w:tabs>
          <w:tab w:val="num" w:pos="2880"/>
        </w:tabs>
        <w:ind w:left="2880" w:hanging="360"/>
      </w:pPr>
      <w:rPr>
        <w:rFonts w:ascii="Symbol" w:hAnsi="Symbol" w:hint="default"/>
      </w:rPr>
    </w:lvl>
    <w:lvl w:ilvl="4" w:tplc="F740F178" w:tentative="1">
      <w:start w:val="1"/>
      <w:numFmt w:val="bullet"/>
      <w:lvlText w:val="o"/>
      <w:lvlJc w:val="left"/>
      <w:pPr>
        <w:tabs>
          <w:tab w:val="num" w:pos="3600"/>
        </w:tabs>
        <w:ind w:left="3600" w:hanging="360"/>
      </w:pPr>
      <w:rPr>
        <w:rFonts w:ascii="Courier New" w:hAnsi="Courier New" w:hint="default"/>
      </w:rPr>
    </w:lvl>
    <w:lvl w:ilvl="5" w:tplc="0C580CCC" w:tentative="1">
      <w:start w:val="1"/>
      <w:numFmt w:val="bullet"/>
      <w:lvlText w:val=""/>
      <w:lvlJc w:val="left"/>
      <w:pPr>
        <w:tabs>
          <w:tab w:val="num" w:pos="4320"/>
        </w:tabs>
        <w:ind w:left="4320" w:hanging="360"/>
      </w:pPr>
      <w:rPr>
        <w:rFonts w:ascii="Wingdings" w:hAnsi="Wingdings" w:hint="default"/>
      </w:rPr>
    </w:lvl>
    <w:lvl w:ilvl="6" w:tplc="5EDEF8D2" w:tentative="1">
      <w:start w:val="1"/>
      <w:numFmt w:val="bullet"/>
      <w:lvlText w:val=""/>
      <w:lvlJc w:val="left"/>
      <w:pPr>
        <w:tabs>
          <w:tab w:val="num" w:pos="5040"/>
        </w:tabs>
        <w:ind w:left="5040" w:hanging="360"/>
      </w:pPr>
      <w:rPr>
        <w:rFonts w:ascii="Symbol" w:hAnsi="Symbol" w:hint="default"/>
      </w:rPr>
    </w:lvl>
    <w:lvl w:ilvl="7" w:tplc="383824D8" w:tentative="1">
      <w:start w:val="1"/>
      <w:numFmt w:val="bullet"/>
      <w:lvlText w:val="o"/>
      <w:lvlJc w:val="left"/>
      <w:pPr>
        <w:tabs>
          <w:tab w:val="num" w:pos="5760"/>
        </w:tabs>
        <w:ind w:left="5760" w:hanging="360"/>
      </w:pPr>
      <w:rPr>
        <w:rFonts w:ascii="Courier New" w:hAnsi="Courier New" w:hint="default"/>
      </w:rPr>
    </w:lvl>
    <w:lvl w:ilvl="8" w:tplc="FD2075F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D5E726B"/>
    <w:multiLevelType w:val="hybridMultilevel"/>
    <w:tmpl w:val="80D61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EE05BD1"/>
    <w:multiLevelType w:val="hybridMultilevel"/>
    <w:tmpl w:val="69D69B16"/>
    <w:lvl w:ilvl="0" w:tplc="09C66422">
      <w:start w:val="1"/>
      <w:numFmt w:val="bullet"/>
      <w:lvlText w:val="•"/>
      <w:lvlJc w:val="left"/>
      <w:pPr>
        <w:tabs>
          <w:tab w:val="num" w:pos="720"/>
        </w:tabs>
        <w:ind w:left="720" w:hanging="360"/>
      </w:pPr>
      <w:rPr>
        <w:rFonts w:ascii="Arial" w:hAnsi="Arial" w:hint="default"/>
      </w:rPr>
    </w:lvl>
    <w:lvl w:ilvl="1" w:tplc="E6E6AA06" w:tentative="1">
      <w:start w:val="1"/>
      <w:numFmt w:val="bullet"/>
      <w:lvlText w:val="•"/>
      <w:lvlJc w:val="left"/>
      <w:pPr>
        <w:tabs>
          <w:tab w:val="num" w:pos="1440"/>
        </w:tabs>
        <w:ind w:left="1440" w:hanging="360"/>
      </w:pPr>
      <w:rPr>
        <w:rFonts w:ascii="Arial" w:hAnsi="Arial" w:hint="default"/>
      </w:rPr>
    </w:lvl>
    <w:lvl w:ilvl="2" w:tplc="39329406" w:tentative="1">
      <w:start w:val="1"/>
      <w:numFmt w:val="bullet"/>
      <w:lvlText w:val="•"/>
      <w:lvlJc w:val="left"/>
      <w:pPr>
        <w:tabs>
          <w:tab w:val="num" w:pos="2160"/>
        </w:tabs>
        <w:ind w:left="2160" w:hanging="360"/>
      </w:pPr>
      <w:rPr>
        <w:rFonts w:ascii="Arial" w:hAnsi="Arial" w:hint="default"/>
      </w:rPr>
    </w:lvl>
    <w:lvl w:ilvl="3" w:tplc="3FAC16CA" w:tentative="1">
      <w:start w:val="1"/>
      <w:numFmt w:val="bullet"/>
      <w:lvlText w:val="•"/>
      <w:lvlJc w:val="left"/>
      <w:pPr>
        <w:tabs>
          <w:tab w:val="num" w:pos="2880"/>
        </w:tabs>
        <w:ind w:left="2880" w:hanging="360"/>
      </w:pPr>
      <w:rPr>
        <w:rFonts w:ascii="Arial" w:hAnsi="Arial" w:hint="default"/>
      </w:rPr>
    </w:lvl>
    <w:lvl w:ilvl="4" w:tplc="B0949644" w:tentative="1">
      <w:start w:val="1"/>
      <w:numFmt w:val="bullet"/>
      <w:lvlText w:val="•"/>
      <w:lvlJc w:val="left"/>
      <w:pPr>
        <w:tabs>
          <w:tab w:val="num" w:pos="3600"/>
        </w:tabs>
        <w:ind w:left="3600" w:hanging="360"/>
      </w:pPr>
      <w:rPr>
        <w:rFonts w:ascii="Arial" w:hAnsi="Arial" w:hint="default"/>
      </w:rPr>
    </w:lvl>
    <w:lvl w:ilvl="5" w:tplc="29DC5BEA" w:tentative="1">
      <w:start w:val="1"/>
      <w:numFmt w:val="bullet"/>
      <w:lvlText w:val="•"/>
      <w:lvlJc w:val="left"/>
      <w:pPr>
        <w:tabs>
          <w:tab w:val="num" w:pos="4320"/>
        </w:tabs>
        <w:ind w:left="4320" w:hanging="360"/>
      </w:pPr>
      <w:rPr>
        <w:rFonts w:ascii="Arial" w:hAnsi="Arial" w:hint="default"/>
      </w:rPr>
    </w:lvl>
    <w:lvl w:ilvl="6" w:tplc="AE5ECC5C" w:tentative="1">
      <w:start w:val="1"/>
      <w:numFmt w:val="bullet"/>
      <w:lvlText w:val="•"/>
      <w:lvlJc w:val="left"/>
      <w:pPr>
        <w:tabs>
          <w:tab w:val="num" w:pos="5040"/>
        </w:tabs>
        <w:ind w:left="5040" w:hanging="360"/>
      </w:pPr>
      <w:rPr>
        <w:rFonts w:ascii="Arial" w:hAnsi="Arial" w:hint="default"/>
      </w:rPr>
    </w:lvl>
    <w:lvl w:ilvl="7" w:tplc="8520A4DC" w:tentative="1">
      <w:start w:val="1"/>
      <w:numFmt w:val="bullet"/>
      <w:lvlText w:val="•"/>
      <w:lvlJc w:val="left"/>
      <w:pPr>
        <w:tabs>
          <w:tab w:val="num" w:pos="5760"/>
        </w:tabs>
        <w:ind w:left="5760" w:hanging="360"/>
      </w:pPr>
      <w:rPr>
        <w:rFonts w:ascii="Arial" w:hAnsi="Arial" w:hint="default"/>
      </w:rPr>
    </w:lvl>
    <w:lvl w:ilvl="8" w:tplc="20E2D7E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40E0FFF"/>
    <w:multiLevelType w:val="hybridMultilevel"/>
    <w:tmpl w:val="F1DC2ECE"/>
    <w:lvl w:ilvl="0" w:tplc="358EDD8E">
      <w:start w:val="1"/>
      <w:numFmt w:val="decimal"/>
      <w:lvlText w:val="%1."/>
      <w:lvlJc w:val="left"/>
      <w:pPr>
        <w:tabs>
          <w:tab w:val="num" w:pos="720"/>
        </w:tabs>
        <w:ind w:left="720" w:hanging="360"/>
      </w:pPr>
    </w:lvl>
    <w:lvl w:ilvl="1" w:tplc="1130C6BC" w:tentative="1">
      <w:start w:val="1"/>
      <w:numFmt w:val="bullet"/>
      <w:lvlText w:val="o"/>
      <w:lvlJc w:val="left"/>
      <w:pPr>
        <w:tabs>
          <w:tab w:val="num" w:pos="1800"/>
        </w:tabs>
        <w:ind w:left="1800" w:hanging="360"/>
      </w:pPr>
      <w:rPr>
        <w:rFonts w:ascii="Courier New" w:hAnsi="Courier New" w:hint="default"/>
      </w:rPr>
    </w:lvl>
    <w:lvl w:ilvl="2" w:tplc="CE68EF3A" w:tentative="1">
      <w:start w:val="1"/>
      <w:numFmt w:val="bullet"/>
      <w:lvlText w:val=""/>
      <w:lvlJc w:val="left"/>
      <w:pPr>
        <w:tabs>
          <w:tab w:val="num" w:pos="2520"/>
        </w:tabs>
        <w:ind w:left="2520" w:hanging="360"/>
      </w:pPr>
      <w:rPr>
        <w:rFonts w:ascii="Wingdings" w:hAnsi="Wingdings" w:hint="default"/>
      </w:rPr>
    </w:lvl>
    <w:lvl w:ilvl="3" w:tplc="3A3ED5FE" w:tentative="1">
      <w:start w:val="1"/>
      <w:numFmt w:val="bullet"/>
      <w:lvlText w:val=""/>
      <w:lvlJc w:val="left"/>
      <w:pPr>
        <w:tabs>
          <w:tab w:val="num" w:pos="3240"/>
        </w:tabs>
        <w:ind w:left="3240" w:hanging="360"/>
      </w:pPr>
      <w:rPr>
        <w:rFonts w:ascii="Symbol" w:hAnsi="Symbol" w:hint="default"/>
      </w:rPr>
    </w:lvl>
    <w:lvl w:ilvl="4" w:tplc="F2AEB2BE" w:tentative="1">
      <w:start w:val="1"/>
      <w:numFmt w:val="bullet"/>
      <w:lvlText w:val="o"/>
      <w:lvlJc w:val="left"/>
      <w:pPr>
        <w:tabs>
          <w:tab w:val="num" w:pos="3960"/>
        </w:tabs>
        <w:ind w:left="3960" w:hanging="360"/>
      </w:pPr>
      <w:rPr>
        <w:rFonts w:ascii="Courier New" w:hAnsi="Courier New" w:hint="default"/>
      </w:rPr>
    </w:lvl>
    <w:lvl w:ilvl="5" w:tplc="CC6CBF76" w:tentative="1">
      <w:start w:val="1"/>
      <w:numFmt w:val="bullet"/>
      <w:lvlText w:val=""/>
      <w:lvlJc w:val="left"/>
      <w:pPr>
        <w:tabs>
          <w:tab w:val="num" w:pos="4680"/>
        </w:tabs>
        <w:ind w:left="4680" w:hanging="360"/>
      </w:pPr>
      <w:rPr>
        <w:rFonts w:ascii="Wingdings" w:hAnsi="Wingdings" w:hint="default"/>
      </w:rPr>
    </w:lvl>
    <w:lvl w:ilvl="6" w:tplc="92DEF312" w:tentative="1">
      <w:start w:val="1"/>
      <w:numFmt w:val="bullet"/>
      <w:lvlText w:val=""/>
      <w:lvlJc w:val="left"/>
      <w:pPr>
        <w:tabs>
          <w:tab w:val="num" w:pos="5400"/>
        </w:tabs>
        <w:ind w:left="5400" w:hanging="360"/>
      </w:pPr>
      <w:rPr>
        <w:rFonts w:ascii="Symbol" w:hAnsi="Symbol" w:hint="default"/>
      </w:rPr>
    </w:lvl>
    <w:lvl w:ilvl="7" w:tplc="B6F68AC0" w:tentative="1">
      <w:start w:val="1"/>
      <w:numFmt w:val="bullet"/>
      <w:lvlText w:val="o"/>
      <w:lvlJc w:val="left"/>
      <w:pPr>
        <w:tabs>
          <w:tab w:val="num" w:pos="6120"/>
        </w:tabs>
        <w:ind w:left="6120" w:hanging="360"/>
      </w:pPr>
      <w:rPr>
        <w:rFonts w:ascii="Courier New" w:hAnsi="Courier New" w:hint="default"/>
      </w:rPr>
    </w:lvl>
    <w:lvl w:ilvl="8" w:tplc="754A1882"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761F452E"/>
    <w:multiLevelType w:val="hybridMultilevel"/>
    <w:tmpl w:val="84C2878E"/>
    <w:lvl w:ilvl="0" w:tplc="4D320A60">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24" w15:restartNumberingAfterBreak="0">
    <w:nsid w:val="7E4B6639"/>
    <w:multiLevelType w:val="hybridMultilevel"/>
    <w:tmpl w:val="BB88C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7"/>
  </w:num>
  <w:num w:numId="3">
    <w:abstractNumId w:val="22"/>
  </w:num>
  <w:num w:numId="4">
    <w:abstractNumId w:val="6"/>
  </w:num>
  <w:num w:numId="5">
    <w:abstractNumId w:val="12"/>
  </w:num>
  <w:num w:numId="6">
    <w:abstractNumId w:val="23"/>
  </w:num>
  <w:num w:numId="7">
    <w:abstractNumId w:val="15"/>
  </w:num>
  <w:num w:numId="8">
    <w:abstractNumId w:val="8"/>
  </w:num>
  <w:num w:numId="9">
    <w:abstractNumId w:val="2"/>
  </w:num>
  <w:num w:numId="10">
    <w:abstractNumId w:val="5"/>
  </w:num>
  <w:num w:numId="11">
    <w:abstractNumId w:val="11"/>
  </w:num>
  <w:num w:numId="12">
    <w:abstractNumId w:val="9"/>
  </w:num>
  <w:num w:numId="13">
    <w:abstractNumId w:val="4"/>
  </w:num>
  <w:num w:numId="14">
    <w:abstractNumId w:val="18"/>
  </w:num>
  <w:num w:numId="15">
    <w:abstractNumId w:val="0"/>
  </w:num>
  <w:num w:numId="16">
    <w:abstractNumId w:val="3"/>
  </w:num>
  <w:num w:numId="17">
    <w:abstractNumId w:val="24"/>
  </w:num>
  <w:num w:numId="18">
    <w:abstractNumId w:val="20"/>
  </w:num>
  <w:num w:numId="19">
    <w:abstractNumId w:val="14"/>
  </w:num>
  <w:num w:numId="20">
    <w:abstractNumId w:val="17"/>
  </w:num>
  <w:num w:numId="21">
    <w:abstractNumId w:val="16"/>
  </w:num>
  <w:num w:numId="22">
    <w:abstractNumId w:val="1"/>
  </w:num>
  <w:num w:numId="23">
    <w:abstractNumId w:val="21"/>
  </w:num>
  <w:num w:numId="24">
    <w:abstractNumId w:val="1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5"/>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49E"/>
    <w:rsid w:val="00000A7F"/>
    <w:rsid w:val="00000FB6"/>
    <w:rsid w:val="00003C5A"/>
    <w:rsid w:val="00003F66"/>
    <w:rsid w:val="00005522"/>
    <w:rsid w:val="00011DA9"/>
    <w:rsid w:val="00013F7D"/>
    <w:rsid w:val="00015D3B"/>
    <w:rsid w:val="00016FC3"/>
    <w:rsid w:val="00020FDE"/>
    <w:rsid w:val="00022315"/>
    <w:rsid w:val="00025855"/>
    <w:rsid w:val="00030188"/>
    <w:rsid w:val="00030361"/>
    <w:rsid w:val="0003043D"/>
    <w:rsid w:val="00031A49"/>
    <w:rsid w:val="00031F03"/>
    <w:rsid w:val="0003403B"/>
    <w:rsid w:val="00042E39"/>
    <w:rsid w:val="00046A47"/>
    <w:rsid w:val="00054529"/>
    <w:rsid w:val="00056129"/>
    <w:rsid w:val="00057C16"/>
    <w:rsid w:val="00061498"/>
    <w:rsid w:val="00061DAD"/>
    <w:rsid w:val="000621C6"/>
    <w:rsid w:val="00063587"/>
    <w:rsid w:val="00067F85"/>
    <w:rsid w:val="00072A5F"/>
    <w:rsid w:val="00073D91"/>
    <w:rsid w:val="00075362"/>
    <w:rsid w:val="0008087D"/>
    <w:rsid w:val="00080FE1"/>
    <w:rsid w:val="00084B65"/>
    <w:rsid w:val="00085F1A"/>
    <w:rsid w:val="0008655C"/>
    <w:rsid w:val="00096D94"/>
    <w:rsid w:val="00096F52"/>
    <w:rsid w:val="000A091A"/>
    <w:rsid w:val="000A11BD"/>
    <w:rsid w:val="000A168C"/>
    <w:rsid w:val="000A1B0D"/>
    <w:rsid w:val="000A3333"/>
    <w:rsid w:val="000A3E07"/>
    <w:rsid w:val="000A3E86"/>
    <w:rsid w:val="000B3207"/>
    <w:rsid w:val="000C1A47"/>
    <w:rsid w:val="000C1A62"/>
    <w:rsid w:val="000C25E7"/>
    <w:rsid w:val="000C3179"/>
    <w:rsid w:val="000C4458"/>
    <w:rsid w:val="000C4C78"/>
    <w:rsid w:val="000C53C0"/>
    <w:rsid w:val="000C57A4"/>
    <w:rsid w:val="000C7BDC"/>
    <w:rsid w:val="000D3703"/>
    <w:rsid w:val="000D3FD9"/>
    <w:rsid w:val="000D6F45"/>
    <w:rsid w:val="000E2230"/>
    <w:rsid w:val="000E375B"/>
    <w:rsid w:val="000E3A96"/>
    <w:rsid w:val="000E3CFE"/>
    <w:rsid w:val="000E6C20"/>
    <w:rsid w:val="000E7F24"/>
    <w:rsid w:val="000F1742"/>
    <w:rsid w:val="000F20EE"/>
    <w:rsid w:val="000F35A5"/>
    <w:rsid w:val="000F49E8"/>
    <w:rsid w:val="000F4CAB"/>
    <w:rsid w:val="000F571F"/>
    <w:rsid w:val="00100437"/>
    <w:rsid w:val="00100E3B"/>
    <w:rsid w:val="00101319"/>
    <w:rsid w:val="0011305E"/>
    <w:rsid w:val="00115C07"/>
    <w:rsid w:val="00120819"/>
    <w:rsid w:val="001264EA"/>
    <w:rsid w:val="00131A1A"/>
    <w:rsid w:val="00132636"/>
    <w:rsid w:val="001339B4"/>
    <w:rsid w:val="00141BAD"/>
    <w:rsid w:val="00142D5F"/>
    <w:rsid w:val="00145FFC"/>
    <w:rsid w:val="00147066"/>
    <w:rsid w:val="00153123"/>
    <w:rsid w:val="00156BCD"/>
    <w:rsid w:val="00156CA8"/>
    <w:rsid w:val="00162288"/>
    <w:rsid w:val="00164C32"/>
    <w:rsid w:val="00165811"/>
    <w:rsid w:val="00165A58"/>
    <w:rsid w:val="00166012"/>
    <w:rsid w:val="00166DB7"/>
    <w:rsid w:val="00167A24"/>
    <w:rsid w:val="001705F2"/>
    <w:rsid w:val="00175455"/>
    <w:rsid w:val="00175BE9"/>
    <w:rsid w:val="001775B8"/>
    <w:rsid w:val="00182904"/>
    <w:rsid w:val="00184BDC"/>
    <w:rsid w:val="001865CF"/>
    <w:rsid w:val="00196D2F"/>
    <w:rsid w:val="00197452"/>
    <w:rsid w:val="00197DB6"/>
    <w:rsid w:val="001A0A17"/>
    <w:rsid w:val="001A11C9"/>
    <w:rsid w:val="001A154E"/>
    <w:rsid w:val="001A1C00"/>
    <w:rsid w:val="001A4822"/>
    <w:rsid w:val="001A491F"/>
    <w:rsid w:val="001A7678"/>
    <w:rsid w:val="001B07B8"/>
    <w:rsid w:val="001B3BF1"/>
    <w:rsid w:val="001B4CC1"/>
    <w:rsid w:val="001B63A0"/>
    <w:rsid w:val="001B7F0E"/>
    <w:rsid w:val="001C117F"/>
    <w:rsid w:val="001C570C"/>
    <w:rsid w:val="001C777F"/>
    <w:rsid w:val="001D2DA4"/>
    <w:rsid w:val="001D314E"/>
    <w:rsid w:val="001D4CB8"/>
    <w:rsid w:val="001D5AE5"/>
    <w:rsid w:val="001D73E0"/>
    <w:rsid w:val="001E165D"/>
    <w:rsid w:val="001E1A96"/>
    <w:rsid w:val="001E3316"/>
    <w:rsid w:val="001E4A7D"/>
    <w:rsid w:val="001E626D"/>
    <w:rsid w:val="001E7A2E"/>
    <w:rsid w:val="0020258E"/>
    <w:rsid w:val="00203C06"/>
    <w:rsid w:val="002060D4"/>
    <w:rsid w:val="0020616F"/>
    <w:rsid w:val="00220CD3"/>
    <w:rsid w:val="002223D7"/>
    <w:rsid w:val="002239D3"/>
    <w:rsid w:val="00223D43"/>
    <w:rsid w:val="00225745"/>
    <w:rsid w:val="00225A4D"/>
    <w:rsid w:val="002273CC"/>
    <w:rsid w:val="00233827"/>
    <w:rsid w:val="002345B7"/>
    <w:rsid w:val="002358EF"/>
    <w:rsid w:val="00237928"/>
    <w:rsid w:val="00237D88"/>
    <w:rsid w:val="00244482"/>
    <w:rsid w:val="0024618F"/>
    <w:rsid w:val="002501E4"/>
    <w:rsid w:val="0025043F"/>
    <w:rsid w:val="002545D6"/>
    <w:rsid w:val="00256404"/>
    <w:rsid w:val="00262E23"/>
    <w:rsid w:val="00270C39"/>
    <w:rsid w:val="00272035"/>
    <w:rsid w:val="002720AC"/>
    <w:rsid w:val="00272C3D"/>
    <w:rsid w:val="00273F26"/>
    <w:rsid w:val="00275437"/>
    <w:rsid w:val="00275890"/>
    <w:rsid w:val="00277D42"/>
    <w:rsid w:val="00280234"/>
    <w:rsid w:val="002813AE"/>
    <w:rsid w:val="002834CA"/>
    <w:rsid w:val="002846C3"/>
    <w:rsid w:val="00287188"/>
    <w:rsid w:val="002872D7"/>
    <w:rsid w:val="00287516"/>
    <w:rsid w:val="002902CE"/>
    <w:rsid w:val="00290D83"/>
    <w:rsid w:val="00292B3C"/>
    <w:rsid w:val="00293F78"/>
    <w:rsid w:val="00294489"/>
    <w:rsid w:val="00295508"/>
    <w:rsid w:val="002974DD"/>
    <w:rsid w:val="00297A7F"/>
    <w:rsid w:val="002A2784"/>
    <w:rsid w:val="002A4033"/>
    <w:rsid w:val="002A62AF"/>
    <w:rsid w:val="002B19C8"/>
    <w:rsid w:val="002B6BF1"/>
    <w:rsid w:val="002C1BE0"/>
    <w:rsid w:val="002C1D9A"/>
    <w:rsid w:val="002C295D"/>
    <w:rsid w:val="002C56B4"/>
    <w:rsid w:val="002C64ED"/>
    <w:rsid w:val="002C708D"/>
    <w:rsid w:val="002D05C0"/>
    <w:rsid w:val="002D7134"/>
    <w:rsid w:val="002E7183"/>
    <w:rsid w:val="002F0D2B"/>
    <w:rsid w:val="002F45D1"/>
    <w:rsid w:val="002F4E5B"/>
    <w:rsid w:val="002F6897"/>
    <w:rsid w:val="003005A5"/>
    <w:rsid w:val="003018B2"/>
    <w:rsid w:val="00304A69"/>
    <w:rsid w:val="00307B9C"/>
    <w:rsid w:val="003101CD"/>
    <w:rsid w:val="00311468"/>
    <w:rsid w:val="003115FB"/>
    <w:rsid w:val="00313868"/>
    <w:rsid w:val="00317954"/>
    <w:rsid w:val="0032134F"/>
    <w:rsid w:val="003216DC"/>
    <w:rsid w:val="003217F1"/>
    <w:rsid w:val="00322BCE"/>
    <w:rsid w:val="00325CEA"/>
    <w:rsid w:val="00327390"/>
    <w:rsid w:val="003309BC"/>
    <w:rsid w:val="003323FB"/>
    <w:rsid w:val="00332E02"/>
    <w:rsid w:val="0033339E"/>
    <w:rsid w:val="003351D6"/>
    <w:rsid w:val="00335C4B"/>
    <w:rsid w:val="00337F0B"/>
    <w:rsid w:val="00341787"/>
    <w:rsid w:val="003443BD"/>
    <w:rsid w:val="003447C3"/>
    <w:rsid w:val="00350990"/>
    <w:rsid w:val="003539F0"/>
    <w:rsid w:val="003542C9"/>
    <w:rsid w:val="00354913"/>
    <w:rsid w:val="00357A26"/>
    <w:rsid w:val="00360B32"/>
    <w:rsid w:val="0036157F"/>
    <w:rsid w:val="00364ED5"/>
    <w:rsid w:val="0036688E"/>
    <w:rsid w:val="00371AA2"/>
    <w:rsid w:val="00373D7C"/>
    <w:rsid w:val="0038552C"/>
    <w:rsid w:val="00386638"/>
    <w:rsid w:val="00386CD3"/>
    <w:rsid w:val="003872DD"/>
    <w:rsid w:val="00391EFC"/>
    <w:rsid w:val="0039321A"/>
    <w:rsid w:val="00393B05"/>
    <w:rsid w:val="003958C2"/>
    <w:rsid w:val="00397766"/>
    <w:rsid w:val="003A5B70"/>
    <w:rsid w:val="003A6415"/>
    <w:rsid w:val="003B1C44"/>
    <w:rsid w:val="003B2980"/>
    <w:rsid w:val="003B6523"/>
    <w:rsid w:val="003C66D3"/>
    <w:rsid w:val="003C6C27"/>
    <w:rsid w:val="003D0E8A"/>
    <w:rsid w:val="003D41E7"/>
    <w:rsid w:val="003D4975"/>
    <w:rsid w:val="003D5AA1"/>
    <w:rsid w:val="003D5FD3"/>
    <w:rsid w:val="003E12E6"/>
    <w:rsid w:val="003E1D9A"/>
    <w:rsid w:val="003E414B"/>
    <w:rsid w:val="003E53A0"/>
    <w:rsid w:val="003E6DF4"/>
    <w:rsid w:val="003F23D0"/>
    <w:rsid w:val="003F377E"/>
    <w:rsid w:val="003F3B37"/>
    <w:rsid w:val="003F5A24"/>
    <w:rsid w:val="003F7BB5"/>
    <w:rsid w:val="004055E6"/>
    <w:rsid w:val="00414CA6"/>
    <w:rsid w:val="00422CFD"/>
    <w:rsid w:val="00422E68"/>
    <w:rsid w:val="00422E8A"/>
    <w:rsid w:val="00424D95"/>
    <w:rsid w:val="00426EAF"/>
    <w:rsid w:val="004271F7"/>
    <w:rsid w:val="00430283"/>
    <w:rsid w:val="00432E08"/>
    <w:rsid w:val="0043696C"/>
    <w:rsid w:val="00436E0B"/>
    <w:rsid w:val="00440DCF"/>
    <w:rsid w:val="00442BFD"/>
    <w:rsid w:val="00447334"/>
    <w:rsid w:val="004477A3"/>
    <w:rsid w:val="00451596"/>
    <w:rsid w:val="00453542"/>
    <w:rsid w:val="004557F2"/>
    <w:rsid w:val="004573A9"/>
    <w:rsid w:val="00457FE6"/>
    <w:rsid w:val="0046029B"/>
    <w:rsid w:val="00460A69"/>
    <w:rsid w:val="00463592"/>
    <w:rsid w:val="004647D5"/>
    <w:rsid w:val="00465030"/>
    <w:rsid w:val="00466805"/>
    <w:rsid w:val="00467DC5"/>
    <w:rsid w:val="00470E0E"/>
    <w:rsid w:val="00471E98"/>
    <w:rsid w:val="00475D99"/>
    <w:rsid w:val="00480C1F"/>
    <w:rsid w:val="004851B3"/>
    <w:rsid w:val="0049262F"/>
    <w:rsid w:val="00494299"/>
    <w:rsid w:val="004961CF"/>
    <w:rsid w:val="00497838"/>
    <w:rsid w:val="004A0E24"/>
    <w:rsid w:val="004A1401"/>
    <w:rsid w:val="004A7886"/>
    <w:rsid w:val="004B30F1"/>
    <w:rsid w:val="004B6A67"/>
    <w:rsid w:val="004B7A2B"/>
    <w:rsid w:val="004C0625"/>
    <w:rsid w:val="004C0F77"/>
    <w:rsid w:val="004C24C7"/>
    <w:rsid w:val="004C3838"/>
    <w:rsid w:val="004C4116"/>
    <w:rsid w:val="004C6925"/>
    <w:rsid w:val="004C7BB8"/>
    <w:rsid w:val="004D0DE8"/>
    <w:rsid w:val="004D568E"/>
    <w:rsid w:val="004E022A"/>
    <w:rsid w:val="004E02C0"/>
    <w:rsid w:val="004E1585"/>
    <w:rsid w:val="004E29AC"/>
    <w:rsid w:val="004E332A"/>
    <w:rsid w:val="004E4C7C"/>
    <w:rsid w:val="004E7263"/>
    <w:rsid w:val="004E7622"/>
    <w:rsid w:val="004F07CF"/>
    <w:rsid w:val="004F0A76"/>
    <w:rsid w:val="004F3221"/>
    <w:rsid w:val="004F63D5"/>
    <w:rsid w:val="004F6421"/>
    <w:rsid w:val="0050176D"/>
    <w:rsid w:val="0050380B"/>
    <w:rsid w:val="005056F2"/>
    <w:rsid w:val="00507DA5"/>
    <w:rsid w:val="00513858"/>
    <w:rsid w:val="0051505F"/>
    <w:rsid w:val="005162BB"/>
    <w:rsid w:val="0052322E"/>
    <w:rsid w:val="00525355"/>
    <w:rsid w:val="00525904"/>
    <w:rsid w:val="00525969"/>
    <w:rsid w:val="00526FC9"/>
    <w:rsid w:val="005275B9"/>
    <w:rsid w:val="00527DB7"/>
    <w:rsid w:val="00530FD5"/>
    <w:rsid w:val="005346DA"/>
    <w:rsid w:val="005350E6"/>
    <w:rsid w:val="00537407"/>
    <w:rsid w:val="00540051"/>
    <w:rsid w:val="00542036"/>
    <w:rsid w:val="00544C06"/>
    <w:rsid w:val="00546CF5"/>
    <w:rsid w:val="00551766"/>
    <w:rsid w:val="005519B1"/>
    <w:rsid w:val="00562F29"/>
    <w:rsid w:val="005639E2"/>
    <w:rsid w:val="00564C69"/>
    <w:rsid w:val="0057473F"/>
    <w:rsid w:val="00575352"/>
    <w:rsid w:val="005772FC"/>
    <w:rsid w:val="00577A7A"/>
    <w:rsid w:val="005817AD"/>
    <w:rsid w:val="0058297F"/>
    <w:rsid w:val="005835D9"/>
    <w:rsid w:val="00583E81"/>
    <w:rsid w:val="005858BA"/>
    <w:rsid w:val="00590AF8"/>
    <w:rsid w:val="00592783"/>
    <w:rsid w:val="005939E1"/>
    <w:rsid w:val="0059733B"/>
    <w:rsid w:val="005A06DC"/>
    <w:rsid w:val="005A158C"/>
    <w:rsid w:val="005A38A6"/>
    <w:rsid w:val="005A6827"/>
    <w:rsid w:val="005B1096"/>
    <w:rsid w:val="005C0152"/>
    <w:rsid w:val="005C2502"/>
    <w:rsid w:val="005C393D"/>
    <w:rsid w:val="005C3C62"/>
    <w:rsid w:val="005C6108"/>
    <w:rsid w:val="005C699A"/>
    <w:rsid w:val="005D26FF"/>
    <w:rsid w:val="005D2F30"/>
    <w:rsid w:val="005D5A6F"/>
    <w:rsid w:val="005E150B"/>
    <w:rsid w:val="005E3C77"/>
    <w:rsid w:val="005E3C92"/>
    <w:rsid w:val="005E4FCF"/>
    <w:rsid w:val="005E5F4C"/>
    <w:rsid w:val="005F25CD"/>
    <w:rsid w:val="005F2BD2"/>
    <w:rsid w:val="005F6F1F"/>
    <w:rsid w:val="005F7152"/>
    <w:rsid w:val="005F71E5"/>
    <w:rsid w:val="005F7704"/>
    <w:rsid w:val="006041FC"/>
    <w:rsid w:val="00613402"/>
    <w:rsid w:val="00613BA4"/>
    <w:rsid w:val="00615F86"/>
    <w:rsid w:val="00616F2C"/>
    <w:rsid w:val="00621E7A"/>
    <w:rsid w:val="006243A7"/>
    <w:rsid w:val="00624BC2"/>
    <w:rsid w:val="00627422"/>
    <w:rsid w:val="00633015"/>
    <w:rsid w:val="00636740"/>
    <w:rsid w:val="00640B18"/>
    <w:rsid w:val="006410AA"/>
    <w:rsid w:val="00642052"/>
    <w:rsid w:val="006433CC"/>
    <w:rsid w:val="00644C02"/>
    <w:rsid w:val="00646BDD"/>
    <w:rsid w:val="00647DDA"/>
    <w:rsid w:val="006513FE"/>
    <w:rsid w:val="0065449A"/>
    <w:rsid w:val="00656B9D"/>
    <w:rsid w:val="0066241E"/>
    <w:rsid w:val="00663A8F"/>
    <w:rsid w:val="0067043B"/>
    <w:rsid w:val="00671F6E"/>
    <w:rsid w:val="00673F9F"/>
    <w:rsid w:val="00676B00"/>
    <w:rsid w:val="00677D11"/>
    <w:rsid w:val="00682AC9"/>
    <w:rsid w:val="00683269"/>
    <w:rsid w:val="006907B4"/>
    <w:rsid w:val="00690836"/>
    <w:rsid w:val="00692081"/>
    <w:rsid w:val="0069482B"/>
    <w:rsid w:val="00697EDE"/>
    <w:rsid w:val="006A0E41"/>
    <w:rsid w:val="006A29AD"/>
    <w:rsid w:val="006A2EB6"/>
    <w:rsid w:val="006A328D"/>
    <w:rsid w:val="006A3C9D"/>
    <w:rsid w:val="006A699C"/>
    <w:rsid w:val="006A7411"/>
    <w:rsid w:val="006B3400"/>
    <w:rsid w:val="006B5334"/>
    <w:rsid w:val="006B72BC"/>
    <w:rsid w:val="006C5EE8"/>
    <w:rsid w:val="006C6D11"/>
    <w:rsid w:val="006C6F00"/>
    <w:rsid w:val="006D0D3F"/>
    <w:rsid w:val="006D1250"/>
    <w:rsid w:val="006D2331"/>
    <w:rsid w:val="006D29BA"/>
    <w:rsid w:val="006D2F06"/>
    <w:rsid w:val="006D34D5"/>
    <w:rsid w:val="006D541E"/>
    <w:rsid w:val="006E0C24"/>
    <w:rsid w:val="006E498A"/>
    <w:rsid w:val="006E7817"/>
    <w:rsid w:val="006E79CE"/>
    <w:rsid w:val="006F014A"/>
    <w:rsid w:val="006F60E8"/>
    <w:rsid w:val="006F7A71"/>
    <w:rsid w:val="00702549"/>
    <w:rsid w:val="00704851"/>
    <w:rsid w:val="00704FD2"/>
    <w:rsid w:val="00706B9F"/>
    <w:rsid w:val="007134FD"/>
    <w:rsid w:val="00714720"/>
    <w:rsid w:val="00715FD4"/>
    <w:rsid w:val="00716664"/>
    <w:rsid w:val="007202A6"/>
    <w:rsid w:val="007208C7"/>
    <w:rsid w:val="00726105"/>
    <w:rsid w:val="0072663E"/>
    <w:rsid w:val="0072664B"/>
    <w:rsid w:val="0073068C"/>
    <w:rsid w:val="007322A5"/>
    <w:rsid w:val="00733FDD"/>
    <w:rsid w:val="007358B7"/>
    <w:rsid w:val="00740449"/>
    <w:rsid w:val="00740599"/>
    <w:rsid w:val="0074789F"/>
    <w:rsid w:val="00747ED9"/>
    <w:rsid w:val="00751F10"/>
    <w:rsid w:val="00757844"/>
    <w:rsid w:val="007578D3"/>
    <w:rsid w:val="00761B01"/>
    <w:rsid w:val="00770AD6"/>
    <w:rsid w:val="0077257B"/>
    <w:rsid w:val="00777309"/>
    <w:rsid w:val="00780247"/>
    <w:rsid w:val="00781C9E"/>
    <w:rsid w:val="007822E1"/>
    <w:rsid w:val="007832F9"/>
    <w:rsid w:val="00785208"/>
    <w:rsid w:val="007912A9"/>
    <w:rsid w:val="00792AFE"/>
    <w:rsid w:val="0079501C"/>
    <w:rsid w:val="007964C4"/>
    <w:rsid w:val="007A1AF9"/>
    <w:rsid w:val="007A581C"/>
    <w:rsid w:val="007B1651"/>
    <w:rsid w:val="007B2B26"/>
    <w:rsid w:val="007B408F"/>
    <w:rsid w:val="007B45B6"/>
    <w:rsid w:val="007B4E8F"/>
    <w:rsid w:val="007C0F69"/>
    <w:rsid w:val="007C14AC"/>
    <w:rsid w:val="007C4DC2"/>
    <w:rsid w:val="007C55A6"/>
    <w:rsid w:val="007C78FD"/>
    <w:rsid w:val="007C7FF4"/>
    <w:rsid w:val="007D0CEB"/>
    <w:rsid w:val="007D1594"/>
    <w:rsid w:val="007D1706"/>
    <w:rsid w:val="007D61E7"/>
    <w:rsid w:val="007D68CF"/>
    <w:rsid w:val="007D7FA5"/>
    <w:rsid w:val="007E161C"/>
    <w:rsid w:val="007E1B5C"/>
    <w:rsid w:val="007E5EDC"/>
    <w:rsid w:val="007E6F31"/>
    <w:rsid w:val="007F0D6D"/>
    <w:rsid w:val="007F1355"/>
    <w:rsid w:val="007F19A7"/>
    <w:rsid w:val="007F200D"/>
    <w:rsid w:val="007F27F3"/>
    <w:rsid w:val="007F41A0"/>
    <w:rsid w:val="007F58A0"/>
    <w:rsid w:val="007F58FA"/>
    <w:rsid w:val="007F6137"/>
    <w:rsid w:val="008027AE"/>
    <w:rsid w:val="00802883"/>
    <w:rsid w:val="00806D3D"/>
    <w:rsid w:val="008147B9"/>
    <w:rsid w:val="008149EA"/>
    <w:rsid w:val="00814AFD"/>
    <w:rsid w:val="00815A71"/>
    <w:rsid w:val="00815D41"/>
    <w:rsid w:val="00820235"/>
    <w:rsid w:val="0082038F"/>
    <w:rsid w:val="00822138"/>
    <w:rsid w:val="0082235E"/>
    <w:rsid w:val="00822366"/>
    <w:rsid w:val="00822C0B"/>
    <w:rsid w:val="00823E8D"/>
    <w:rsid w:val="008267D8"/>
    <w:rsid w:val="00826A29"/>
    <w:rsid w:val="00826D11"/>
    <w:rsid w:val="00830057"/>
    <w:rsid w:val="0083137D"/>
    <w:rsid w:val="00831ECD"/>
    <w:rsid w:val="00833417"/>
    <w:rsid w:val="008336A0"/>
    <w:rsid w:val="0083628E"/>
    <w:rsid w:val="008366B7"/>
    <w:rsid w:val="00837922"/>
    <w:rsid w:val="00840898"/>
    <w:rsid w:val="00840C46"/>
    <w:rsid w:val="008415DB"/>
    <w:rsid w:val="00841A46"/>
    <w:rsid w:val="00843A63"/>
    <w:rsid w:val="008479AC"/>
    <w:rsid w:val="00850A6E"/>
    <w:rsid w:val="00851F25"/>
    <w:rsid w:val="00857AB8"/>
    <w:rsid w:val="008609F2"/>
    <w:rsid w:val="00860C4B"/>
    <w:rsid w:val="00865D95"/>
    <w:rsid w:val="0086681E"/>
    <w:rsid w:val="00867EFF"/>
    <w:rsid w:val="00872E01"/>
    <w:rsid w:val="00873CA8"/>
    <w:rsid w:val="00876415"/>
    <w:rsid w:val="00876443"/>
    <w:rsid w:val="00877E20"/>
    <w:rsid w:val="0088036E"/>
    <w:rsid w:val="00881E0C"/>
    <w:rsid w:val="00883CA9"/>
    <w:rsid w:val="008841CE"/>
    <w:rsid w:val="00884585"/>
    <w:rsid w:val="00885C0B"/>
    <w:rsid w:val="00885F01"/>
    <w:rsid w:val="00890F8B"/>
    <w:rsid w:val="008915EE"/>
    <w:rsid w:val="00892128"/>
    <w:rsid w:val="00896BEC"/>
    <w:rsid w:val="008A3D2C"/>
    <w:rsid w:val="008A5788"/>
    <w:rsid w:val="008A78C7"/>
    <w:rsid w:val="008B3892"/>
    <w:rsid w:val="008B4EA9"/>
    <w:rsid w:val="008C3296"/>
    <w:rsid w:val="008C3A9A"/>
    <w:rsid w:val="008C3D80"/>
    <w:rsid w:val="008C3F05"/>
    <w:rsid w:val="008C4C3B"/>
    <w:rsid w:val="008C5A6A"/>
    <w:rsid w:val="008C73FD"/>
    <w:rsid w:val="008C761F"/>
    <w:rsid w:val="008D23AB"/>
    <w:rsid w:val="008D3885"/>
    <w:rsid w:val="008E1AA6"/>
    <w:rsid w:val="008E649E"/>
    <w:rsid w:val="008E6AB1"/>
    <w:rsid w:val="008F08C4"/>
    <w:rsid w:val="008F0914"/>
    <w:rsid w:val="008F2428"/>
    <w:rsid w:val="008F2794"/>
    <w:rsid w:val="008F294B"/>
    <w:rsid w:val="008F3424"/>
    <w:rsid w:val="008F3AA9"/>
    <w:rsid w:val="008F6FC1"/>
    <w:rsid w:val="008F7132"/>
    <w:rsid w:val="008F7E9C"/>
    <w:rsid w:val="009018D2"/>
    <w:rsid w:val="00901D6A"/>
    <w:rsid w:val="00907291"/>
    <w:rsid w:val="00912024"/>
    <w:rsid w:val="0091244E"/>
    <w:rsid w:val="00914E1F"/>
    <w:rsid w:val="00915FB1"/>
    <w:rsid w:val="00917696"/>
    <w:rsid w:val="00920C13"/>
    <w:rsid w:val="00921E1D"/>
    <w:rsid w:val="00922124"/>
    <w:rsid w:val="0092255A"/>
    <w:rsid w:val="009310F7"/>
    <w:rsid w:val="00934A26"/>
    <w:rsid w:val="00936396"/>
    <w:rsid w:val="00936B57"/>
    <w:rsid w:val="00937FE7"/>
    <w:rsid w:val="00941D23"/>
    <w:rsid w:val="0094215A"/>
    <w:rsid w:val="00945ADD"/>
    <w:rsid w:val="00946208"/>
    <w:rsid w:val="00946754"/>
    <w:rsid w:val="00952E40"/>
    <w:rsid w:val="009535F6"/>
    <w:rsid w:val="009549E9"/>
    <w:rsid w:val="0095774F"/>
    <w:rsid w:val="0095794D"/>
    <w:rsid w:val="00957BFD"/>
    <w:rsid w:val="00964A1A"/>
    <w:rsid w:val="00970578"/>
    <w:rsid w:val="00972E32"/>
    <w:rsid w:val="0097365F"/>
    <w:rsid w:val="009745A2"/>
    <w:rsid w:val="0097701F"/>
    <w:rsid w:val="00986C31"/>
    <w:rsid w:val="009927C2"/>
    <w:rsid w:val="00993835"/>
    <w:rsid w:val="009A0250"/>
    <w:rsid w:val="009A0D8A"/>
    <w:rsid w:val="009A2D62"/>
    <w:rsid w:val="009A3DDA"/>
    <w:rsid w:val="009A3FE7"/>
    <w:rsid w:val="009A418B"/>
    <w:rsid w:val="009A52B6"/>
    <w:rsid w:val="009A5D45"/>
    <w:rsid w:val="009A7023"/>
    <w:rsid w:val="009B0813"/>
    <w:rsid w:val="009B0972"/>
    <w:rsid w:val="009B244C"/>
    <w:rsid w:val="009C049C"/>
    <w:rsid w:val="009C0C22"/>
    <w:rsid w:val="009C0DD0"/>
    <w:rsid w:val="009C15A0"/>
    <w:rsid w:val="009C32B0"/>
    <w:rsid w:val="009C71CE"/>
    <w:rsid w:val="009C71F8"/>
    <w:rsid w:val="009D1F93"/>
    <w:rsid w:val="009D3368"/>
    <w:rsid w:val="009E1EE7"/>
    <w:rsid w:val="009E227C"/>
    <w:rsid w:val="009E37B2"/>
    <w:rsid w:val="009E6667"/>
    <w:rsid w:val="009E6D11"/>
    <w:rsid w:val="009E7751"/>
    <w:rsid w:val="009F2F07"/>
    <w:rsid w:val="009F3946"/>
    <w:rsid w:val="00A00A53"/>
    <w:rsid w:val="00A04AE2"/>
    <w:rsid w:val="00A063A5"/>
    <w:rsid w:val="00A07987"/>
    <w:rsid w:val="00A100BC"/>
    <w:rsid w:val="00A1303E"/>
    <w:rsid w:val="00A13BF6"/>
    <w:rsid w:val="00A1533C"/>
    <w:rsid w:val="00A2140F"/>
    <w:rsid w:val="00A222EF"/>
    <w:rsid w:val="00A25145"/>
    <w:rsid w:val="00A26E41"/>
    <w:rsid w:val="00A33435"/>
    <w:rsid w:val="00A3748E"/>
    <w:rsid w:val="00A40B28"/>
    <w:rsid w:val="00A416B9"/>
    <w:rsid w:val="00A4361D"/>
    <w:rsid w:val="00A445A7"/>
    <w:rsid w:val="00A44BD7"/>
    <w:rsid w:val="00A46756"/>
    <w:rsid w:val="00A468C7"/>
    <w:rsid w:val="00A47035"/>
    <w:rsid w:val="00A50F84"/>
    <w:rsid w:val="00A5232D"/>
    <w:rsid w:val="00A52863"/>
    <w:rsid w:val="00A54056"/>
    <w:rsid w:val="00A562CF"/>
    <w:rsid w:val="00A6089E"/>
    <w:rsid w:val="00A61043"/>
    <w:rsid w:val="00A66295"/>
    <w:rsid w:val="00A73890"/>
    <w:rsid w:val="00A73D34"/>
    <w:rsid w:val="00A76472"/>
    <w:rsid w:val="00A774E2"/>
    <w:rsid w:val="00A813E1"/>
    <w:rsid w:val="00A81DCD"/>
    <w:rsid w:val="00A824C8"/>
    <w:rsid w:val="00A90F42"/>
    <w:rsid w:val="00A94257"/>
    <w:rsid w:val="00A95BF5"/>
    <w:rsid w:val="00A95DA0"/>
    <w:rsid w:val="00AA2CF2"/>
    <w:rsid w:val="00AA441B"/>
    <w:rsid w:val="00AA5A7B"/>
    <w:rsid w:val="00AB2016"/>
    <w:rsid w:val="00AB4531"/>
    <w:rsid w:val="00AB4768"/>
    <w:rsid w:val="00AC1C8F"/>
    <w:rsid w:val="00AC442F"/>
    <w:rsid w:val="00AD0867"/>
    <w:rsid w:val="00AD0F05"/>
    <w:rsid w:val="00AD0FA4"/>
    <w:rsid w:val="00AD16AD"/>
    <w:rsid w:val="00AD21B1"/>
    <w:rsid w:val="00AD5122"/>
    <w:rsid w:val="00AD5640"/>
    <w:rsid w:val="00AD5AAF"/>
    <w:rsid w:val="00AD748B"/>
    <w:rsid w:val="00AE3D86"/>
    <w:rsid w:val="00AE4056"/>
    <w:rsid w:val="00AF04D3"/>
    <w:rsid w:val="00AF394B"/>
    <w:rsid w:val="00B00784"/>
    <w:rsid w:val="00B01F2F"/>
    <w:rsid w:val="00B0249C"/>
    <w:rsid w:val="00B0331F"/>
    <w:rsid w:val="00B05D6A"/>
    <w:rsid w:val="00B07B2B"/>
    <w:rsid w:val="00B1023B"/>
    <w:rsid w:val="00B11FEB"/>
    <w:rsid w:val="00B12A0E"/>
    <w:rsid w:val="00B135E1"/>
    <w:rsid w:val="00B15A38"/>
    <w:rsid w:val="00B17F77"/>
    <w:rsid w:val="00B20230"/>
    <w:rsid w:val="00B20DD5"/>
    <w:rsid w:val="00B22C68"/>
    <w:rsid w:val="00B22FF1"/>
    <w:rsid w:val="00B23842"/>
    <w:rsid w:val="00B2678D"/>
    <w:rsid w:val="00B30318"/>
    <w:rsid w:val="00B30B1F"/>
    <w:rsid w:val="00B31D83"/>
    <w:rsid w:val="00B31F38"/>
    <w:rsid w:val="00B358A3"/>
    <w:rsid w:val="00B40D9D"/>
    <w:rsid w:val="00B41BBC"/>
    <w:rsid w:val="00B43E93"/>
    <w:rsid w:val="00B43EB4"/>
    <w:rsid w:val="00B44F2A"/>
    <w:rsid w:val="00B45821"/>
    <w:rsid w:val="00B45EB2"/>
    <w:rsid w:val="00B46B06"/>
    <w:rsid w:val="00B478DF"/>
    <w:rsid w:val="00B50465"/>
    <w:rsid w:val="00B51028"/>
    <w:rsid w:val="00B5208E"/>
    <w:rsid w:val="00B52519"/>
    <w:rsid w:val="00B536D7"/>
    <w:rsid w:val="00B56AB4"/>
    <w:rsid w:val="00B57939"/>
    <w:rsid w:val="00B63820"/>
    <w:rsid w:val="00B63D5A"/>
    <w:rsid w:val="00B64817"/>
    <w:rsid w:val="00B67401"/>
    <w:rsid w:val="00B67E33"/>
    <w:rsid w:val="00B719D0"/>
    <w:rsid w:val="00B72192"/>
    <w:rsid w:val="00B74F6B"/>
    <w:rsid w:val="00B7677B"/>
    <w:rsid w:val="00B77783"/>
    <w:rsid w:val="00B8260E"/>
    <w:rsid w:val="00B84E79"/>
    <w:rsid w:val="00B858D4"/>
    <w:rsid w:val="00B91D9F"/>
    <w:rsid w:val="00B93124"/>
    <w:rsid w:val="00B938A5"/>
    <w:rsid w:val="00B9507F"/>
    <w:rsid w:val="00B9516C"/>
    <w:rsid w:val="00B9574D"/>
    <w:rsid w:val="00B96322"/>
    <w:rsid w:val="00B97648"/>
    <w:rsid w:val="00BA1533"/>
    <w:rsid w:val="00BA171B"/>
    <w:rsid w:val="00BA1FAC"/>
    <w:rsid w:val="00BA2B7A"/>
    <w:rsid w:val="00BA4E7B"/>
    <w:rsid w:val="00BA5F4A"/>
    <w:rsid w:val="00BA68C9"/>
    <w:rsid w:val="00BB0134"/>
    <w:rsid w:val="00BB4B37"/>
    <w:rsid w:val="00BB6119"/>
    <w:rsid w:val="00BB6E71"/>
    <w:rsid w:val="00BB7401"/>
    <w:rsid w:val="00BC2DEE"/>
    <w:rsid w:val="00BC31DF"/>
    <w:rsid w:val="00BC3B97"/>
    <w:rsid w:val="00BC6C21"/>
    <w:rsid w:val="00BC6C28"/>
    <w:rsid w:val="00BC78EE"/>
    <w:rsid w:val="00BC7F5C"/>
    <w:rsid w:val="00BD16BF"/>
    <w:rsid w:val="00BD2CE4"/>
    <w:rsid w:val="00BD3DE3"/>
    <w:rsid w:val="00BD3FA1"/>
    <w:rsid w:val="00BD7944"/>
    <w:rsid w:val="00BE1A1E"/>
    <w:rsid w:val="00BE1DAF"/>
    <w:rsid w:val="00BE290B"/>
    <w:rsid w:val="00BE4294"/>
    <w:rsid w:val="00BE5EA9"/>
    <w:rsid w:val="00C00843"/>
    <w:rsid w:val="00C038E4"/>
    <w:rsid w:val="00C03B63"/>
    <w:rsid w:val="00C04E30"/>
    <w:rsid w:val="00C0534F"/>
    <w:rsid w:val="00C14E47"/>
    <w:rsid w:val="00C15EEC"/>
    <w:rsid w:val="00C16900"/>
    <w:rsid w:val="00C27474"/>
    <w:rsid w:val="00C350C7"/>
    <w:rsid w:val="00C4065A"/>
    <w:rsid w:val="00C41E6B"/>
    <w:rsid w:val="00C46E85"/>
    <w:rsid w:val="00C474B4"/>
    <w:rsid w:val="00C500B3"/>
    <w:rsid w:val="00C50307"/>
    <w:rsid w:val="00C50E39"/>
    <w:rsid w:val="00C52245"/>
    <w:rsid w:val="00C52986"/>
    <w:rsid w:val="00C552C6"/>
    <w:rsid w:val="00C55822"/>
    <w:rsid w:val="00C55B81"/>
    <w:rsid w:val="00C56D8C"/>
    <w:rsid w:val="00C617AD"/>
    <w:rsid w:val="00C630A2"/>
    <w:rsid w:val="00C64F37"/>
    <w:rsid w:val="00C6577A"/>
    <w:rsid w:val="00C66FB2"/>
    <w:rsid w:val="00C76A02"/>
    <w:rsid w:val="00C76C14"/>
    <w:rsid w:val="00C76F75"/>
    <w:rsid w:val="00C80D8F"/>
    <w:rsid w:val="00C80F7F"/>
    <w:rsid w:val="00C87335"/>
    <w:rsid w:val="00C91594"/>
    <w:rsid w:val="00C92283"/>
    <w:rsid w:val="00C96036"/>
    <w:rsid w:val="00C96654"/>
    <w:rsid w:val="00C96B8F"/>
    <w:rsid w:val="00CA246E"/>
    <w:rsid w:val="00CA425E"/>
    <w:rsid w:val="00CA5EA5"/>
    <w:rsid w:val="00CA6498"/>
    <w:rsid w:val="00CA680C"/>
    <w:rsid w:val="00CB3889"/>
    <w:rsid w:val="00CB41B4"/>
    <w:rsid w:val="00CB51B3"/>
    <w:rsid w:val="00CC1DD8"/>
    <w:rsid w:val="00CC2BE2"/>
    <w:rsid w:val="00CC6FC3"/>
    <w:rsid w:val="00CC701F"/>
    <w:rsid w:val="00CD0199"/>
    <w:rsid w:val="00CD248D"/>
    <w:rsid w:val="00CD5A48"/>
    <w:rsid w:val="00CD5BA2"/>
    <w:rsid w:val="00CD5E03"/>
    <w:rsid w:val="00CE0E59"/>
    <w:rsid w:val="00CE136D"/>
    <w:rsid w:val="00CE3D88"/>
    <w:rsid w:val="00CE5725"/>
    <w:rsid w:val="00CE578A"/>
    <w:rsid w:val="00CE57D8"/>
    <w:rsid w:val="00CE7074"/>
    <w:rsid w:val="00CE74DC"/>
    <w:rsid w:val="00CF023C"/>
    <w:rsid w:val="00CF3352"/>
    <w:rsid w:val="00CF3876"/>
    <w:rsid w:val="00CF4DFC"/>
    <w:rsid w:val="00CF79AE"/>
    <w:rsid w:val="00D00D7C"/>
    <w:rsid w:val="00D04A73"/>
    <w:rsid w:val="00D04E35"/>
    <w:rsid w:val="00D102D7"/>
    <w:rsid w:val="00D12E59"/>
    <w:rsid w:val="00D209C9"/>
    <w:rsid w:val="00D21A10"/>
    <w:rsid w:val="00D242F8"/>
    <w:rsid w:val="00D3041C"/>
    <w:rsid w:val="00D305C4"/>
    <w:rsid w:val="00D30CA6"/>
    <w:rsid w:val="00D343C4"/>
    <w:rsid w:val="00D40137"/>
    <w:rsid w:val="00D453EE"/>
    <w:rsid w:val="00D459BF"/>
    <w:rsid w:val="00D467C5"/>
    <w:rsid w:val="00D46C23"/>
    <w:rsid w:val="00D51648"/>
    <w:rsid w:val="00D5219A"/>
    <w:rsid w:val="00D54038"/>
    <w:rsid w:val="00D556A3"/>
    <w:rsid w:val="00D577F8"/>
    <w:rsid w:val="00D614AD"/>
    <w:rsid w:val="00D62538"/>
    <w:rsid w:val="00D67A1A"/>
    <w:rsid w:val="00D67E47"/>
    <w:rsid w:val="00D72803"/>
    <w:rsid w:val="00D74C85"/>
    <w:rsid w:val="00D760F8"/>
    <w:rsid w:val="00D768EF"/>
    <w:rsid w:val="00D76F5A"/>
    <w:rsid w:val="00D800D2"/>
    <w:rsid w:val="00D80CDB"/>
    <w:rsid w:val="00D817C8"/>
    <w:rsid w:val="00D8291B"/>
    <w:rsid w:val="00D83BAC"/>
    <w:rsid w:val="00D841A2"/>
    <w:rsid w:val="00D85146"/>
    <w:rsid w:val="00D86306"/>
    <w:rsid w:val="00D86324"/>
    <w:rsid w:val="00D86DFB"/>
    <w:rsid w:val="00D90E71"/>
    <w:rsid w:val="00D9128E"/>
    <w:rsid w:val="00D943BF"/>
    <w:rsid w:val="00D96588"/>
    <w:rsid w:val="00DA26AA"/>
    <w:rsid w:val="00DA5F7E"/>
    <w:rsid w:val="00DA6083"/>
    <w:rsid w:val="00DB0215"/>
    <w:rsid w:val="00DB0757"/>
    <w:rsid w:val="00DB114E"/>
    <w:rsid w:val="00DB4A49"/>
    <w:rsid w:val="00DB739C"/>
    <w:rsid w:val="00DB76F1"/>
    <w:rsid w:val="00DC13A6"/>
    <w:rsid w:val="00DC275B"/>
    <w:rsid w:val="00DC57BC"/>
    <w:rsid w:val="00DC5FD5"/>
    <w:rsid w:val="00DD2709"/>
    <w:rsid w:val="00DD513A"/>
    <w:rsid w:val="00DE3C18"/>
    <w:rsid w:val="00DE55AE"/>
    <w:rsid w:val="00DE6412"/>
    <w:rsid w:val="00DF07FF"/>
    <w:rsid w:val="00DF3443"/>
    <w:rsid w:val="00DF37AD"/>
    <w:rsid w:val="00DF7F71"/>
    <w:rsid w:val="00E02776"/>
    <w:rsid w:val="00E03848"/>
    <w:rsid w:val="00E04316"/>
    <w:rsid w:val="00E06A51"/>
    <w:rsid w:val="00E11C01"/>
    <w:rsid w:val="00E13D13"/>
    <w:rsid w:val="00E14B33"/>
    <w:rsid w:val="00E14D5A"/>
    <w:rsid w:val="00E15621"/>
    <w:rsid w:val="00E171E1"/>
    <w:rsid w:val="00E1773F"/>
    <w:rsid w:val="00E225CE"/>
    <w:rsid w:val="00E23E27"/>
    <w:rsid w:val="00E24172"/>
    <w:rsid w:val="00E34A89"/>
    <w:rsid w:val="00E359B7"/>
    <w:rsid w:val="00E40A32"/>
    <w:rsid w:val="00E422B1"/>
    <w:rsid w:val="00E451C7"/>
    <w:rsid w:val="00E46367"/>
    <w:rsid w:val="00E47879"/>
    <w:rsid w:val="00E50C8F"/>
    <w:rsid w:val="00E51BB0"/>
    <w:rsid w:val="00E5285A"/>
    <w:rsid w:val="00E53768"/>
    <w:rsid w:val="00E55B21"/>
    <w:rsid w:val="00E575C3"/>
    <w:rsid w:val="00E57732"/>
    <w:rsid w:val="00E641DB"/>
    <w:rsid w:val="00E65A81"/>
    <w:rsid w:val="00E65F8D"/>
    <w:rsid w:val="00E66DAB"/>
    <w:rsid w:val="00E67088"/>
    <w:rsid w:val="00E67FA2"/>
    <w:rsid w:val="00E7076A"/>
    <w:rsid w:val="00E710BE"/>
    <w:rsid w:val="00E7554D"/>
    <w:rsid w:val="00E759F5"/>
    <w:rsid w:val="00E77C42"/>
    <w:rsid w:val="00E83DAD"/>
    <w:rsid w:val="00E86499"/>
    <w:rsid w:val="00E90AA3"/>
    <w:rsid w:val="00E92BCA"/>
    <w:rsid w:val="00E96940"/>
    <w:rsid w:val="00EA15AA"/>
    <w:rsid w:val="00EA492A"/>
    <w:rsid w:val="00EA5B67"/>
    <w:rsid w:val="00EB0707"/>
    <w:rsid w:val="00EB0939"/>
    <w:rsid w:val="00EB419C"/>
    <w:rsid w:val="00EB662D"/>
    <w:rsid w:val="00EC34CA"/>
    <w:rsid w:val="00EC4108"/>
    <w:rsid w:val="00EC5348"/>
    <w:rsid w:val="00EC54F0"/>
    <w:rsid w:val="00EC606B"/>
    <w:rsid w:val="00EC7A0A"/>
    <w:rsid w:val="00ED0CE3"/>
    <w:rsid w:val="00ED220E"/>
    <w:rsid w:val="00ED4CA7"/>
    <w:rsid w:val="00ED50B1"/>
    <w:rsid w:val="00ED516D"/>
    <w:rsid w:val="00ED5D7F"/>
    <w:rsid w:val="00ED6670"/>
    <w:rsid w:val="00ED6C85"/>
    <w:rsid w:val="00EE406D"/>
    <w:rsid w:val="00EE6394"/>
    <w:rsid w:val="00EF0702"/>
    <w:rsid w:val="00EF1315"/>
    <w:rsid w:val="00EF153C"/>
    <w:rsid w:val="00EF3622"/>
    <w:rsid w:val="00F03388"/>
    <w:rsid w:val="00F10F3F"/>
    <w:rsid w:val="00F1252B"/>
    <w:rsid w:val="00F12CDA"/>
    <w:rsid w:val="00F14032"/>
    <w:rsid w:val="00F1587E"/>
    <w:rsid w:val="00F16688"/>
    <w:rsid w:val="00F17D9B"/>
    <w:rsid w:val="00F22D5B"/>
    <w:rsid w:val="00F2413F"/>
    <w:rsid w:val="00F276C7"/>
    <w:rsid w:val="00F277D6"/>
    <w:rsid w:val="00F3013B"/>
    <w:rsid w:val="00F350CB"/>
    <w:rsid w:val="00F350D2"/>
    <w:rsid w:val="00F4120F"/>
    <w:rsid w:val="00F50985"/>
    <w:rsid w:val="00F50D4B"/>
    <w:rsid w:val="00F546CF"/>
    <w:rsid w:val="00F574C0"/>
    <w:rsid w:val="00F5766F"/>
    <w:rsid w:val="00F600F8"/>
    <w:rsid w:val="00F61B77"/>
    <w:rsid w:val="00F657DB"/>
    <w:rsid w:val="00F65925"/>
    <w:rsid w:val="00F65E62"/>
    <w:rsid w:val="00F67B1D"/>
    <w:rsid w:val="00F7041C"/>
    <w:rsid w:val="00F728BE"/>
    <w:rsid w:val="00F73985"/>
    <w:rsid w:val="00F74FE9"/>
    <w:rsid w:val="00F75037"/>
    <w:rsid w:val="00F75922"/>
    <w:rsid w:val="00F75931"/>
    <w:rsid w:val="00F7637B"/>
    <w:rsid w:val="00F82867"/>
    <w:rsid w:val="00F916A9"/>
    <w:rsid w:val="00F932CC"/>
    <w:rsid w:val="00F93670"/>
    <w:rsid w:val="00F94086"/>
    <w:rsid w:val="00F95BF7"/>
    <w:rsid w:val="00F96024"/>
    <w:rsid w:val="00F960F3"/>
    <w:rsid w:val="00F96B3A"/>
    <w:rsid w:val="00FA10A3"/>
    <w:rsid w:val="00FA2CAE"/>
    <w:rsid w:val="00FA368D"/>
    <w:rsid w:val="00FA398B"/>
    <w:rsid w:val="00FB1807"/>
    <w:rsid w:val="00FB3191"/>
    <w:rsid w:val="00FB7C8C"/>
    <w:rsid w:val="00FC0983"/>
    <w:rsid w:val="00FC2B2C"/>
    <w:rsid w:val="00FC2C1E"/>
    <w:rsid w:val="00FC353A"/>
    <w:rsid w:val="00FD067D"/>
    <w:rsid w:val="00FD25F6"/>
    <w:rsid w:val="00FD5570"/>
    <w:rsid w:val="00FD56E5"/>
    <w:rsid w:val="00FD6CDF"/>
    <w:rsid w:val="00FD78CF"/>
    <w:rsid w:val="00FD7E13"/>
    <w:rsid w:val="00FE7FA2"/>
    <w:rsid w:val="00FF2958"/>
    <w:rsid w:val="00FF36CC"/>
    <w:rsid w:val="00FF54FC"/>
    <w:rsid w:val="08AB08F8"/>
    <w:rsid w:val="0B884A0F"/>
    <w:rsid w:val="0EBF5359"/>
    <w:rsid w:val="155BA295"/>
    <w:rsid w:val="185A6235"/>
    <w:rsid w:val="185D1149"/>
    <w:rsid w:val="212D8FB9"/>
    <w:rsid w:val="219207F9"/>
    <w:rsid w:val="25246EFE"/>
    <w:rsid w:val="295CB49E"/>
    <w:rsid w:val="2BE84DBB"/>
    <w:rsid w:val="30940C23"/>
    <w:rsid w:val="3301380A"/>
    <w:rsid w:val="3CCE5094"/>
    <w:rsid w:val="3DB46B74"/>
    <w:rsid w:val="40D584A8"/>
    <w:rsid w:val="44F76740"/>
    <w:rsid w:val="465FF65B"/>
    <w:rsid w:val="46D2C628"/>
    <w:rsid w:val="47880BEB"/>
    <w:rsid w:val="5DC1BCA7"/>
    <w:rsid w:val="5EBBCDF6"/>
    <w:rsid w:val="610A00C8"/>
    <w:rsid w:val="654421AC"/>
    <w:rsid w:val="6558718F"/>
    <w:rsid w:val="66029CAA"/>
    <w:rsid w:val="68363407"/>
    <w:rsid w:val="69D713D2"/>
    <w:rsid w:val="709E58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B5D64C"/>
  <w15:docId w15:val="{10FCECA1-A14C-461B-B4E6-7E2A8ADF2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188"/>
    <w:rPr>
      <w:rFonts w:ascii="Arial" w:hAnsi="Arial"/>
      <w:sz w:val="23"/>
      <w:szCs w:val="24"/>
      <w:lang w:eastAsia="en-US"/>
    </w:rPr>
  </w:style>
  <w:style w:type="paragraph" w:styleId="Heading1">
    <w:name w:val="heading 1"/>
    <w:basedOn w:val="Normal"/>
    <w:next w:val="Normal"/>
    <w:qFormat/>
    <w:rsid w:val="00A562CF"/>
    <w:pPr>
      <w:jc w:val="center"/>
      <w:outlineLvl w:val="0"/>
    </w:pPr>
    <w:rPr>
      <w:b/>
      <w:color w:val="7F0B14"/>
      <w:sz w:val="72"/>
    </w:rPr>
  </w:style>
  <w:style w:type="paragraph" w:styleId="Heading2">
    <w:name w:val="heading 2"/>
    <w:basedOn w:val="Normal"/>
    <w:next w:val="Normal"/>
    <w:link w:val="Heading2Char"/>
    <w:qFormat/>
    <w:rsid w:val="00000FB6"/>
    <w:pPr>
      <w:jc w:val="both"/>
      <w:outlineLvl w:val="1"/>
    </w:pPr>
    <w:rPr>
      <w:rFonts w:cs="Arial"/>
      <w:b/>
      <w:bCs/>
      <w:sz w:val="24"/>
      <w:u w:val="single"/>
    </w:rPr>
  </w:style>
  <w:style w:type="paragraph" w:styleId="Heading3">
    <w:name w:val="heading 3"/>
    <w:basedOn w:val="Normal"/>
    <w:next w:val="Normal"/>
    <w:qFormat/>
    <w:rsid w:val="00000FB6"/>
    <w:pPr>
      <w:tabs>
        <w:tab w:val="left" w:pos="993"/>
      </w:tabs>
      <w:jc w:val="both"/>
      <w:outlineLvl w:val="2"/>
    </w:pPr>
    <w:rPr>
      <w:rFonts w:cs="Arial"/>
      <w:b/>
      <w:szCs w:val="23"/>
    </w:rPr>
  </w:style>
  <w:style w:type="paragraph" w:styleId="Heading4">
    <w:name w:val="heading 4"/>
    <w:basedOn w:val="Normal"/>
    <w:next w:val="Normal"/>
    <w:qFormat/>
    <w:rsid w:val="004E02C0"/>
    <w:pPr>
      <w:keepNext/>
      <w:spacing w:before="240" w:after="60"/>
      <w:outlineLvl w:val="3"/>
    </w:pPr>
    <w:rPr>
      <w:rFonts w:cs="Arial"/>
      <w:b/>
      <w:bCs/>
      <w:i/>
      <w:szCs w:val="23"/>
      <w:lang w:eastAsia="en-GB"/>
    </w:rPr>
  </w:style>
  <w:style w:type="paragraph" w:styleId="Heading5">
    <w:name w:val="heading 5"/>
    <w:basedOn w:val="Normal"/>
    <w:next w:val="Normal"/>
    <w:qFormat/>
    <w:rsid w:val="00287188"/>
    <w:pPr>
      <w:keepNext/>
      <w:outlineLvl w:val="4"/>
    </w:pPr>
    <w:rPr>
      <w:rFonts w:cs="Arial"/>
      <w:b/>
      <w:bCs/>
      <w:sz w:val="18"/>
      <w:szCs w:val="20"/>
    </w:rPr>
  </w:style>
  <w:style w:type="paragraph" w:styleId="Heading6">
    <w:name w:val="heading 6"/>
    <w:basedOn w:val="Normal"/>
    <w:next w:val="Normal"/>
    <w:qFormat/>
    <w:rsid w:val="00287188"/>
    <w:pPr>
      <w:spacing w:before="240" w:after="60"/>
      <w:outlineLvl w:val="5"/>
    </w:pPr>
    <w:rPr>
      <w:rFonts w:ascii="Times New Roman" w:hAnsi="Times New Roman"/>
      <w:i/>
      <w:sz w:val="22"/>
      <w:szCs w:val="20"/>
    </w:rPr>
  </w:style>
  <w:style w:type="paragraph" w:styleId="Heading7">
    <w:name w:val="heading 7"/>
    <w:basedOn w:val="Normal"/>
    <w:next w:val="Normal"/>
    <w:qFormat/>
    <w:rsid w:val="00287188"/>
    <w:pPr>
      <w:keepNext/>
      <w:jc w:val="right"/>
      <w:outlineLvl w:val="6"/>
    </w:pPr>
    <w:rPr>
      <w:b/>
      <w:sz w:val="52"/>
      <w:szCs w:val="20"/>
    </w:rPr>
  </w:style>
  <w:style w:type="paragraph" w:styleId="Heading8">
    <w:name w:val="heading 8"/>
    <w:basedOn w:val="Normal"/>
    <w:next w:val="Normal"/>
    <w:qFormat/>
    <w:rsid w:val="00287188"/>
    <w:pPr>
      <w:keepNext/>
      <w:jc w:val="right"/>
      <w:outlineLvl w:val="7"/>
    </w:pPr>
    <w:rPr>
      <w:rFonts w:ascii="Times New Roman" w:hAnsi="Times New Roman"/>
      <w:sz w:val="40"/>
      <w:szCs w:val="20"/>
    </w:rPr>
  </w:style>
  <w:style w:type="paragraph" w:styleId="Heading9">
    <w:name w:val="heading 9"/>
    <w:basedOn w:val="Normal"/>
    <w:next w:val="Normal"/>
    <w:qFormat/>
    <w:rsid w:val="00287188"/>
    <w:pPr>
      <w:keepNext/>
      <w:jc w:val="center"/>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287188"/>
    <w:pPr>
      <w:tabs>
        <w:tab w:val="center" w:pos="4153"/>
        <w:tab w:val="right" w:pos="8306"/>
      </w:tabs>
    </w:pPr>
    <w:rPr>
      <w:rFonts w:ascii="Times New Roman" w:hAnsi="Times New Roman"/>
      <w:sz w:val="20"/>
      <w:szCs w:val="20"/>
    </w:rPr>
  </w:style>
  <w:style w:type="character" w:styleId="Hyperlink">
    <w:name w:val="Hyperlink"/>
    <w:basedOn w:val="DefaultParagraphFont"/>
    <w:semiHidden/>
    <w:rsid w:val="00287188"/>
    <w:rPr>
      <w:color w:val="0000FF"/>
      <w:u w:val="single"/>
    </w:rPr>
  </w:style>
  <w:style w:type="paragraph" w:styleId="BodyTextIndent">
    <w:name w:val="Body Text Indent"/>
    <w:basedOn w:val="Normal"/>
    <w:link w:val="BodyTextIndentChar"/>
    <w:semiHidden/>
    <w:rsid w:val="00287188"/>
    <w:pPr>
      <w:ind w:left="540"/>
    </w:pPr>
  </w:style>
  <w:style w:type="paragraph" w:styleId="BodyTextIndent2">
    <w:name w:val="Body Text Indent 2"/>
    <w:basedOn w:val="Normal"/>
    <w:semiHidden/>
    <w:rsid w:val="00287188"/>
    <w:pPr>
      <w:ind w:left="720"/>
    </w:pPr>
  </w:style>
  <w:style w:type="paragraph" w:styleId="Footer">
    <w:name w:val="footer"/>
    <w:basedOn w:val="Normal"/>
    <w:link w:val="FooterChar"/>
    <w:uiPriority w:val="99"/>
    <w:rsid w:val="00287188"/>
    <w:pPr>
      <w:tabs>
        <w:tab w:val="center" w:pos="4153"/>
        <w:tab w:val="right" w:pos="8306"/>
      </w:tabs>
    </w:pPr>
  </w:style>
  <w:style w:type="character" w:styleId="PageNumber">
    <w:name w:val="page number"/>
    <w:basedOn w:val="DefaultParagraphFont"/>
    <w:semiHidden/>
    <w:rsid w:val="00287188"/>
  </w:style>
  <w:style w:type="paragraph" w:styleId="BodyTextIndent3">
    <w:name w:val="Body Text Indent 3"/>
    <w:basedOn w:val="Normal"/>
    <w:semiHidden/>
    <w:rsid w:val="00287188"/>
    <w:pPr>
      <w:ind w:left="360"/>
    </w:pPr>
  </w:style>
  <w:style w:type="paragraph" w:styleId="BodyText">
    <w:name w:val="Body Text"/>
    <w:basedOn w:val="Normal"/>
    <w:semiHidden/>
    <w:rsid w:val="00287188"/>
    <w:rPr>
      <w:b/>
      <w:bCs/>
    </w:rPr>
  </w:style>
  <w:style w:type="character" w:styleId="CommentReference">
    <w:name w:val="annotation reference"/>
    <w:basedOn w:val="DefaultParagraphFont"/>
    <w:uiPriority w:val="99"/>
    <w:semiHidden/>
    <w:rsid w:val="00287188"/>
    <w:rPr>
      <w:sz w:val="16"/>
      <w:szCs w:val="16"/>
    </w:rPr>
  </w:style>
  <w:style w:type="paragraph" w:styleId="CommentText">
    <w:name w:val="annotation text"/>
    <w:basedOn w:val="Normal"/>
    <w:link w:val="CommentTextChar"/>
    <w:uiPriority w:val="99"/>
    <w:semiHidden/>
    <w:rsid w:val="00287188"/>
    <w:rPr>
      <w:sz w:val="20"/>
      <w:szCs w:val="20"/>
    </w:rPr>
  </w:style>
  <w:style w:type="paragraph" w:styleId="CommentSubject">
    <w:name w:val="annotation subject"/>
    <w:basedOn w:val="CommentText"/>
    <w:next w:val="CommentText"/>
    <w:semiHidden/>
    <w:rsid w:val="00287188"/>
    <w:rPr>
      <w:b/>
      <w:bCs/>
    </w:rPr>
  </w:style>
  <w:style w:type="paragraph" w:styleId="BalloonText">
    <w:name w:val="Balloon Text"/>
    <w:basedOn w:val="Normal"/>
    <w:semiHidden/>
    <w:rsid w:val="00287188"/>
    <w:rPr>
      <w:rFonts w:ascii="Tahoma" w:hAnsi="Tahoma" w:cs="Tahoma"/>
      <w:sz w:val="16"/>
      <w:szCs w:val="16"/>
    </w:rPr>
  </w:style>
  <w:style w:type="paragraph" w:styleId="DocumentMap">
    <w:name w:val="Document Map"/>
    <w:basedOn w:val="Normal"/>
    <w:semiHidden/>
    <w:rsid w:val="00287188"/>
    <w:pPr>
      <w:shd w:val="clear" w:color="auto" w:fill="000080"/>
    </w:pPr>
    <w:rPr>
      <w:rFonts w:ascii="Tahoma" w:hAnsi="Tahoma" w:cs="Tahoma"/>
      <w:sz w:val="20"/>
      <w:szCs w:val="20"/>
    </w:rPr>
  </w:style>
  <w:style w:type="paragraph" w:styleId="BodyText2">
    <w:name w:val="Body Text 2"/>
    <w:basedOn w:val="Normal"/>
    <w:semiHidden/>
    <w:rsid w:val="00287188"/>
    <w:pPr>
      <w:tabs>
        <w:tab w:val="left" w:pos="993"/>
      </w:tabs>
      <w:jc w:val="center"/>
    </w:pPr>
    <w:rPr>
      <w:b/>
    </w:rPr>
  </w:style>
  <w:style w:type="character" w:styleId="FollowedHyperlink">
    <w:name w:val="FollowedHyperlink"/>
    <w:basedOn w:val="DefaultParagraphFont"/>
    <w:semiHidden/>
    <w:rsid w:val="00287188"/>
    <w:rPr>
      <w:color w:val="800080"/>
      <w:u w:val="single"/>
    </w:rPr>
  </w:style>
  <w:style w:type="paragraph" w:styleId="BodyText3">
    <w:name w:val="Body Text 3"/>
    <w:basedOn w:val="Normal"/>
    <w:semiHidden/>
    <w:rsid w:val="00287188"/>
    <w:rPr>
      <w:color w:val="0000FF"/>
    </w:rPr>
  </w:style>
  <w:style w:type="character" w:customStyle="1" w:styleId="HeaderChar">
    <w:name w:val="Header Char"/>
    <w:basedOn w:val="DefaultParagraphFont"/>
    <w:link w:val="Header"/>
    <w:semiHidden/>
    <w:rsid w:val="00D8291B"/>
    <w:rPr>
      <w:lang w:eastAsia="en-US"/>
    </w:rPr>
  </w:style>
  <w:style w:type="table" w:styleId="TableGrid">
    <w:name w:val="Table Grid"/>
    <w:basedOn w:val="TableNormal"/>
    <w:uiPriority w:val="39"/>
    <w:rsid w:val="00D8291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0E3A96"/>
    <w:pPr>
      <w:ind w:left="720"/>
      <w:contextualSpacing/>
    </w:pPr>
  </w:style>
  <w:style w:type="character" w:styleId="PlaceholderText">
    <w:name w:val="Placeholder Text"/>
    <w:basedOn w:val="DefaultParagraphFont"/>
    <w:uiPriority w:val="99"/>
    <w:semiHidden/>
    <w:rsid w:val="00D577F8"/>
    <w:rPr>
      <w:color w:val="808080"/>
    </w:rPr>
  </w:style>
  <w:style w:type="paragraph" w:styleId="NoSpacing">
    <w:name w:val="No Spacing"/>
    <w:uiPriority w:val="1"/>
    <w:qFormat/>
    <w:rsid w:val="00BE5EA9"/>
    <w:rPr>
      <w:rFonts w:asciiTheme="minorHAnsi" w:eastAsiaTheme="minorHAnsi" w:hAnsiTheme="minorHAnsi" w:cstheme="minorBidi"/>
      <w:sz w:val="22"/>
      <w:szCs w:val="22"/>
      <w:lang w:eastAsia="en-US"/>
    </w:rPr>
  </w:style>
  <w:style w:type="character" w:customStyle="1" w:styleId="Heading2Char">
    <w:name w:val="Heading 2 Char"/>
    <w:basedOn w:val="DefaultParagraphFont"/>
    <w:link w:val="Heading2"/>
    <w:rsid w:val="00000FB6"/>
    <w:rPr>
      <w:rFonts w:ascii="Arial" w:hAnsi="Arial" w:cs="Arial"/>
      <w:b/>
      <w:bCs/>
      <w:sz w:val="24"/>
      <w:szCs w:val="24"/>
      <w:u w:val="single"/>
      <w:lang w:eastAsia="en-US"/>
    </w:rPr>
  </w:style>
  <w:style w:type="paragraph" w:styleId="FootnoteText">
    <w:name w:val="footnote text"/>
    <w:basedOn w:val="Normal"/>
    <w:link w:val="FootnoteTextChar"/>
    <w:uiPriority w:val="99"/>
    <w:semiHidden/>
    <w:unhideWhenUsed/>
    <w:rsid w:val="00442BFD"/>
    <w:rPr>
      <w:sz w:val="20"/>
      <w:szCs w:val="20"/>
    </w:rPr>
  </w:style>
  <w:style w:type="character" w:customStyle="1" w:styleId="FootnoteTextChar">
    <w:name w:val="Footnote Text Char"/>
    <w:basedOn w:val="DefaultParagraphFont"/>
    <w:link w:val="FootnoteText"/>
    <w:uiPriority w:val="99"/>
    <w:semiHidden/>
    <w:rsid w:val="00442BFD"/>
    <w:rPr>
      <w:rFonts w:ascii="Arial" w:hAnsi="Arial"/>
      <w:lang w:eastAsia="en-US"/>
    </w:rPr>
  </w:style>
  <w:style w:type="character" w:styleId="FootnoteReference">
    <w:name w:val="footnote reference"/>
    <w:basedOn w:val="DefaultParagraphFont"/>
    <w:uiPriority w:val="99"/>
    <w:semiHidden/>
    <w:unhideWhenUsed/>
    <w:rsid w:val="00442BFD"/>
    <w:rPr>
      <w:vertAlign w:val="superscript"/>
    </w:rPr>
  </w:style>
  <w:style w:type="paragraph" w:customStyle="1" w:styleId="Default">
    <w:name w:val="Default"/>
    <w:rsid w:val="00A5232D"/>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unhideWhenUsed/>
    <w:rsid w:val="00C76F75"/>
    <w:rPr>
      <w:color w:val="605E5C"/>
      <w:shd w:val="clear" w:color="auto" w:fill="E1DFDD"/>
    </w:rPr>
  </w:style>
  <w:style w:type="paragraph" w:styleId="NormalWeb">
    <w:name w:val="Normal (Web)"/>
    <w:basedOn w:val="Normal"/>
    <w:uiPriority w:val="99"/>
    <w:semiHidden/>
    <w:unhideWhenUsed/>
    <w:rsid w:val="00851F25"/>
    <w:pPr>
      <w:spacing w:before="100" w:beforeAutospacing="1" w:after="100" w:afterAutospacing="1"/>
    </w:pPr>
    <w:rPr>
      <w:rFonts w:ascii="Times New Roman" w:hAnsi="Times New Roman"/>
      <w:sz w:val="24"/>
      <w:lang w:eastAsia="en-GB"/>
    </w:rPr>
  </w:style>
  <w:style w:type="character" w:customStyle="1" w:styleId="CommentTextChar">
    <w:name w:val="Comment Text Char"/>
    <w:basedOn w:val="DefaultParagraphFont"/>
    <w:link w:val="CommentText"/>
    <w:uiPriority w:val="99"/>
    <w:semiHidden/>
    <w:rsid w:val="00ED6670"/>
    <w:rPr>
      <w:rFonts w:ascii="Arial" w:hAnsi="Arial"/>
      <w:lang w:eastAsia="en-US"/>
    </w:rPr>
  </w:style>
  <w:style w:type="character" w:customStyle="1" w:styleId="ListParagraphChar">
    <w:name w:val="List Paragraph Char"/>
    <w:link w:val="ListParagraph"/>
    <w:uiPriority w:val="34"/>
    <w:locked/>
    <w:rsid w:val="00922124"/>
    <w:rPr>
      <w:rFonts w:ascii="Arial" w:hAnsi="Arial"/>
      <w:sz w:val="23"/>
      <w:szCs w:val="24"/>
      <w:lang w:eastAsia="en-US"/>
    </w:rPr>
  </w:style>
  <w:style w:type="character" w:customStyle="1" w:styleId="BodyTextIndentChar">
    <w:name w:val="Body Text Indent Char"/>
    <w:basedOn w:val="DefaultParagraphFont"/>
    <w:link w:val="BodyTextIndent"/>
    <w:semiHidden/>
    <w:rsid w:val="006E0C24"/>
    <w:rPr>
      <w:rFonts w:ascii="Arial" w:hAnsi="Arial"/>
      <w:sz w:val="23"/>
      <w:szCs w:val="24"/>
      <w:lang w:eastAsia="en-US"/>
    </w:rPr>
  </w:style>
  <w:style w:type="character" w:customStyle="1" w:styleId="Mention1">
    <w:name w:val="Mention1"/>
    <w:basedOn w:val="DefaultParagraphFont"/>
    <w:uiPriority w:val="99"/>
    <w:unhideWhenUsed/>
    <w:rsid w:val="003E1D9A"/>
    <w:rPr>
      <w:color w:val="2B579A"/>
      <w:shd w:val="clear" w:color="auto" w:fill="E1DFDD"/>
    </w:rPr>
  </w:style>
  <w:style w:type="paragraph" w:customStyle="1" w:styleId="paragraph">
    <w:name w:val="paragraph"/>
    <w:basedOn w:val="Normal"/>
    <w:rsid w:val="00F350CB"/>
    <w:pPr>
      <w:spacing w:before="100" w:beforeAutospacing="1" w:after="100" w:afterAutospacing="1"/>
    </w:pPr>
    <w:rPr>
      <w:rFonts w:ascii="Times New Roman" w:hAnsi="Times New Roman"/>
      <w:sz w:val="24"/>
      <w:lang w:eastAsia="en-GB"/>
    </w:rPr>
  </w:style>
  <w:style w:type="character" w:customStyle="1" w:styleId="normaltextrun">
    <w:name w:val="normaltextrun"/>
    <w:basedOn w:val="DefaultParagraphFont"/>
    <w:rsid w:val="00F350CB"/>
  </w:style>
  <w:style w:type="character" w:customStyle="1" w:styleId="eop">
    <w:name w:val="eop"/>
    <w:basedOn w:val="DefaultParagraphFont"/>
    <w:rsid w:val="00F350CB"/>
  </w:style>
  <w:style w:type="character" w:styleId="UnresolvedMention">
    <w:name w:val="Unresolved Mention"/>
    <w:basedOn w:val="DefaultParagraphFont"/>
    <w:uiPriority w:val="99"/>
    <w:semiHidden/>
    <w:unhideWhenUsed/>
    <w:rsid w:val="009C71F8"/>
    <w:rPr>
      <w:color w:val="605E5C"/>
      <w:shd w:val="clear" w:color="auto" w:fill="E1DFDD"/>
    </w:rPr>
  </w:style>
  <w:style w:type="character" w:customStyle="1" w:styleId="FooterChar">
    <w:name w:val="Footer Char"/>
    <w:basedOn w:val="DefaultParagraphFont"/>
    <w:link w:val="Footer"/>
    <w:uiPriority w:val="99"/>
    <w:rsid w:val="00642052"/>
    <w:rPr>
      <w:rFonts w:ascii="Arial" w:hAnsi="Arial"/>
      <w:sz w:val="23"/>
      <w:szCs w:val="24"/>
      <w:lang w:eastAsia="en-US"/>
    </w:rPr>
  </w:style>
  <w:style w:type="paragraph" w:styleId="Revision">
    <w:name w:val="Revision"/>
    <w:hidden/>
    <w:uiPriority w:val="99"/>
    <w:semiHidden/>
    <w:rsid w:val="0011305E"/>
    <w:rPr>
      <w:rFonts w:ascii="Arial" w:hAnsi="Arial"/>
      <w:sz w:val="23"/>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866426">
      <w:bodyDiv w:val="1"/>
      <w:marLeft w:val="0"/>
      <w:marRight w:val="0"/>
      <w:marTop w:val="0"/>
      <w:marBottom w:val="0"/>
      <w:divBdr>
        <w:top w:val="none" w:sz="0" w:space="0" w:color="auto"/>
        <w:left w:val="none" w:sz="0" w:space="0" w:color="auto"/>
        <w:bottom w:val="none" w:sz="0" w:space="0" w:color="auto"/>
        <w:right w:val="none" w:sz="0" w:space="0" w:color="auto"/>
      </w:divBdr>
    </w:div>
    <w:div w:id="341396518">
      <w:bodyDiv w:val="1"/>
      <w:marLeft w:val="0"/>
      <w:marRight w:val="0"/>
      <w:marTop w:val="0"/>
      <w:marBottom w:val="0"/>
      <w:divBdr>
        <w:top w:val="none" w:sz="0" w:space="0" w:color="auto"/>
        <w:left w:val="none" w:sz="0" w:space="0" w:color="auto"/>
        <w:bottom w:val="none" w:sz="0" w:space="0" w:color="auto"/>
        <w:right w:val="none" w:sz="0" w:space="0" w:color="auto"/>
      </w:divBdr>
    </w:div>
    <w:div w:id="686829664">
      <w:bodyDiv w:val="1"/>
      <w:marLeft w:val="0"/>
      <w:marRight w:val="0"/>
      <w:marTop w:val="0"/>
      <w:marBottom w:val="0"/>
      <w:divBdr>
        <w:top w:val="none" w:sz="0" w:space="0" w:color="auto"/>
        <w:left w:val="none" w:sz="0" w:space="0" w:color="auto"/>
        <w:bottom w:val="none" w:sz="0" w:space="0" w:color="auto"/>
        <w:right w:val="none" w:sz="0" w:space="0" w:color="auto"/>
      </w:divBdr>
    </w:div>
    <w:div w:id="696662149">
      <w:bodyDiv w:val="1"/>
      <w:marLeft w:val="0"/>
      <w:marRight w:val="0"/>
      <w:marTop w:val="0"/>
      <w:marBottom w:val="0"/>
      <w:divBdr>
        <w:top w:val="none" w:sz="0" w:space="0" w:color="auto"/>
        <w:left w:val="none" w:sz="0" w:space="0" w:color="auto"/>
        <w:bottom w:val="none" w:sz="0" w:space="0" w:color="auto"/>
        <w:right w:val="none" w:sz="0" w:space="0" w:color="auto"/>
      </w:divBdr>
    </w:div>
    <w:div w:id="1074813705">
      <w:bodyDiv w:val="1"/>
      <w:marLeft w:val="0"/>
      <w:marRight w:val="0"/>
      <w:marTop w:val="0"/>
      <w:marBottom w:val="0"/>
      <w:divBdr>
        <w:top w:val="none" w:sz="0" w:space="0" w:color="auto"/>
        <w:left w:val="none" w:sz="0" w:space="0" w:color="auto"/>
        <w:bottom w:val="none" w:sz="0" w:space="0" w:color="auto"/>
        <w:right w:val="none" w:sz="0" w:space="0" w:color="auto"/>
      </w:divBdr>
    </w:div>
    <w:div w:id="1091269381">
      <w:bodyDiv w:val="1"/>
      <w:marLeft w:val="0"/>
      <w:marRight w:val="0"/>
      <w:marTop w:val="0"/>
      <w:marBottom w:val="0"/>
      <w:divBdr>
        <w:top w:val="none" w:sz="0" w:space="0" w:color="auto"/>
        <w:left w:val="none" w:sz="0" w:space="0" w:color="auto"/>
        <w:bottom w:val="none" w:sz="0" w:space="0" w:color="auto"/>
        <w:right w:val="none" w:sz="0" w:space="0" w:color="auto"/>
      </w:divBdr>
    </w:div>
    <w:div w:id="1279411335">
      <w:bodyDiv w:val="1"/>
      <w:marLeft w:val="0"/>
      <w:marRight w:val="0"/>
      <w:marTop w:val="0"/>
      <w:marBottom w:val="0"/>
      <w:divBdr>
        <w:top w:val="none" w:sz="0" w:space="0" w:color="auto"/>
        <w:left w:val="none" w:sz="0" w:space="0" w:color="auto"/>
        <w:bottom w:val="none" w:sz="0" w:space="0" w:color="auto"/>
        <w:right w:val="none" w:sz="0" w:space="0" w:color="auto"/>
      </w:divBdr>
    </w:div>
    <w:div w:id="1567448948">
      <w:bodyDiv w:val="1"/>
      <w:marLeft w:val="0"/>
      <w:marRight w:val="0"/>
      <w:marTop w:val="0"/>
      <w:marBottom w:val="0"/>
      <w:divBdr>
        <w:top w:val="none" w:sz="0" w:space="0" w:color="auto"/>
        <w:left w:val="none" w:sz="0" w:space="0" w:color="auto"/>
        <w:bottom w:val="none" w:sz="0" w:space="0" w:color="auto"/>
        <w:right w:val="none" w:sz="0" w:space="0" w:color="auto"/>
      </w:divBdr>
      <w:divsChild>
        <w:div w:id="560167887">
          <w:marLeft w:val="0"/>
          <w:marRight w:val="0"/>
          <w:marTop w:val="0"/>
          <w:marBottom w:val="0"/>
          <w:divBdr>
            <w:top w:val="none" w:sz="0" w:space="0" w:color="auto"/>
            <w:left w:val="none" w:sz="0" w:space="0" w:color="auto"/>
            <w:bottom w:val="none" w:sz="0" w:space="0" w:color="auto"/>
            <w:right w:val="none" w:sz="0" w:space="0" w:color="auto"/>
          </w:divBdr>
          <w:divsChild>
            <w:div w:id="216167103">
              <w:marLeft w:val="0"/>
              <w:marRight w:val="0"/>
              <w:marTop w:val="0"/>
              <w:marBottom w:val="0"/>
              <w:divBdr>
                <w:top w:val="none" w:sz="0" w:space="0" w:color="auto"/>
                <w:left w:val="none" w:sz="0" w:space="0" w:color="auto"/>
                <w:bottom w:val="none" w:sz="0" w:space="0" w:color="auto"/>
                <w:right w:val="none" w:sz="0" w:space="0" w:color="auto"/>
              </w:divBdr>
              <w:divsChild>
                <w:div w:id="413431970">
                  <w:marLeft w:val="0"/>
                  <w:marRight w:val="0"/>
                  <w:marTop w:val="0"/>
                  <w:marBottom w:val="0"/>
                  <w:divBdr>
                    <w:top w:val="none" w:sz="0" w:space="0" w:color="auto"/>
                    <w:left w:val="none" w:sz="0" w:space="0" w:color="auto"/>
                    <w:bottom w:val="none" w:sz="0" w:space="0" w:color="auto"/>
                    <w:right w:val="none" w:sz="0" w:space="0" w:color="auto"/>
                  </w:divBdr>
                  <w:divsChild>
                    <w:div w:id="1910387486">
                      <w:marLeft w:val="0"/>
                      <w:marRight w:val="0"/>
                      <w:marTop w:val="0"/>
                      <w:marBottom w:val="0"/>
                      <w:divBdr>
                        <w:top w:val="none" w:sz="0" w:space="0" w:color="auto"/>
                        <w:left w:val="none" w:sz="0" w:space="0" w:color="auto"/>
                        <w:bottom w:val="none" w:sz="0" w:space="0" w:color="auto"/>
                        <w:right w:val="none" w:sz="0" w:space="0" w:color="auto"/>
                      </w:divBdr>
                      <w:divsChild>
                        <w:div w:id="64912569">
                          <w:marLeft w:val="0"/>
                          <w:marRight w:val="0"/>
                          <w:marTop w:val="0"/>
                          <w:marBottom w:val="0"/>
                          <w:divBdr>
                            <w:top w:val="none" w:sz="0" w:space="0" w:color="auto"/>
                            <w:left w:val="none" w:sz="0" w:space="0" w:color="auto"/>
                            <w:bottom w:val="none" w:sz="0" w:space="0" w:color="auto"/>
                            <w:right w:val="none" w:sz="0" w:space="0" w:color="auto"/>
                          </w:divBdr>
                          <w:divsChild>
                            <w:div w:id="24372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2622830">
      <w:bodyDiv w:val="1"/>
      <w:marLeft w:val="0"/>
      <w:marRight w:val="0"/>
      <w:marTop w:val="0"/>
      <w:marBottom w:val="0"/>
      <w:divBdr>
        <w:top w:val="none" w:sz="0" w:space="0" w:color="auto"/>
        <w:left w:val="none" w:sz="0" w:space="0" w:color="auto"/>
        <w:bottom w:val="none" w:sz="0" w:space="0" w:color="auto"/>
        <w:right w:val="none" w:sz="0" w:space="0" w:color="auto"/>
      </w:divBdr>
    </w:div>
    <w:div w:id="1712025726">
      <w:bodyDiv w:val="1"/>
      <w:marLeft w:val="0"/>
      <w:marRight w:val="0"/>
      <w:marTop w:val="0"/>
      <w:marBottom w:val="0"/>
      <w:divBdr>
        <w:top w:val="none" w:sz="0" w:space="0" w:color="auto"/>
        <w:left w:val="none" w:sz="0" w:space="0" w:color="auto"/>
        <w:bottom w:val="none" w:sz="0" w:space="0" w:color="auto"/>
        <w:right w:val="none" w:sz="0" w:space="0" w:color="auto"/>
      </w:divBdr>
    </w:div>
    <w:div w:id="2003509208">
      <w:bodyDiv w:val="1"/>
      <w:marLeft w:val="0"/>
      <w:marRight w:val="0"/>
      <w:marTop w:val="0"/>
      <w:marBottom w:val="0"/>
      <w:divBdr>
        <w:top w:val="none" w:sz="0" w:space="0" w:color="auto"/>
        <w:left w:val="none" w:sz="0" w:space="0" w:color="auto"/>
        <w:bottom w:val="none" w:sz="0" w:space="0" w:color="auto"/>
        <w:right w:val="none" w:sz="0" w:space="0" w:color="auto"/>
      </w:divBdr>
      <w:divsChild>
        <w:div w:id="117339664">
          <w:marLeft w:val="0"/>
          <w:marRight w:val="0"/>
          <w:marTop w:val="0"/>
          <w:marBottom w:val="0"/>
          <w:divBdr>
            <w:top w:val="none" w:sz="0" w:space="0" w:color="auto"/>
            <w:left w:val="none" w:sz="0" w:space="0" w:color="auto"/>
            <w:bottom w:val="none" w:sz="0" w:space="0" w:color="auto"/>
            <w:right w:val="none" w:sz="0" w:space="0" w:color="auto"/>
          </w:divBdr>
        </w:div>
        <w:div w:id="166553385">
          <w:marLeft w:val="0"/>
          <w:marRight w:val="0"/>
          <w:marTop w:val="0"/>
          <w:marBottom w:val="0"/>
          <w:divBdr>
            <w:top w:val="none" w:sz="0" w:space="0" w:color="auto"/>
            <w:left w:val="none" w:sz="0" w:space="0" w:color="auto"/>
            <w:bottom w:val="none" w:sz="0" w:space="0" w:color="auto"/>
            <w:right w:val="none" w:sz="0" w:space="0" w:color="auto"/>
          </w:divBdr>
        </w:div>
        <w:div w:id="637566923">
          <w:marLeft w:val="0"/>
          <w:marRight w:val="0"/>
          <w:marTop w:val="0"/>
          <w:marBottom w:val="0"/>
          <w:divBdr>
            <w:top w:val="none" w:sz="0" w:space="0" w:color="auto"/>
            <w:left w:val="none" w:sz="0" w:space="0" w:color="auto"/>
            <w:bottom w:val="none" w:sz="0" w:space="0" w:color="auto"/>
            <w:right w:val="none" w:sz="0" w:space="0" w:color="auto"/>
          </w:divBdr>
        </w:div>
        <w:div w:id="814103089">
          <w:marLeft w:val="0"/>
          <w:marRight w:val="0"/>
          <w:marTop w:val="0"/>
          <w:marBottom w:val="0"/>
          <w:divBdr>
            <w:top w:val="none" w:sz="0" w:space="0" w:color="auto"/>
            <w:left w:val="none" w:sz="0" w:space="0" w:color="auto"/>
            <w:bottom w:val="none" w:sz="0" w:space="0" w:color="auto"/>
            <w:right w:val="none" w:sz="0" w:space="0" w:color="auto"/>
          </w:divBdr>
        </w:div>
        <w:div w:id="1231959723">
          <w:marLeft w:val="0"/>
          <w:marRight w:val="0"/>
          <w:marTop w:val="0"/>
          <w:marBottom w:val="0"/>
          <w:divBdr>
            <w:top w:val="none" w:sz="0" w:space="0" w:color="auto"/>
            <w:left w:val="none" w:sz="0" w:space="0" w:color="auto"/>
            <w:bottom w:val="none" w:sz="0" w:space="0" w:color="auto"/>
            <w:right w:val="none" w:sz="0" w:space="0" w:color="auto"/>
          </w:divBdr>
        </w:div>
        <w:div w:id="1610891057">
          <w:marLeft w:val="0"/>
          <w:marRight w:val="0"/>
          <w:marTop w:val="0"/>
          <w:marBottom w:val="0"/>
          <w:divBdr>
            <w:top w:val="none" w:sz="0" w:space="0" w:color="auto"/>
            <w:left w:val="none" w:sz="0" w:space="0" w:color="auto"/>
            <w:bottom w:val="none" w:sz="0" w:space="0" w:color="auto"/>
            <w:right w:val="none" w:sz="0" w:space="0" w:color="auto"/>
          </w:divBdr>
        </w:div>
        <w:div w:id="1680692570">
          <w:marLeft w:val="0"/>
          <w:marRight w:val="0"/>
          <w:marTop w:val="0"/>
          <w:marBottom w:val="0"/>
          <w:divBdr>
            <w:top w:val="none" w:sz="0" w:space="0" w:color="auto"/>
            <w:left w:val="none" w:sz="0" w:space="0" w:color="auto"/>
            <w:bottom w:val="none" w:sz="0" w:space="0" w:color="auto"/>
            <w:right w:val="none" w:sz="0" w:space="0" w:color="auto"/>
          </w:divBdr>
        </w:div>
        <w:div w:id="2057729836">
          <w:marLeft w:val="0"/>
          <w:marRight w:val="0"/>
          <w:marTop w:val="0"/>
          <w:marBottom w:val="0"/>
          <w:divBdr>
            <w:top w:val="none" w:sz="0" w:space="0" w:color="auto"/>
            <w:left w:val="none" w:sz="0" w:space="0" w:color="auto"/>
            <w:bottom w:val="none" w:sz="0" w:space="0" w:color="auto"/>
            <w:right w:val="none" w:sz="0" w:space="0" w:color="auto"/>
          </w:divBdr>
        </w:div>
        <w:div w:id="2133546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PershoreReview@worcschildrenfirst.org.uk" TargetMode="External"/><Relationship Id="rId18" Type="http://schemas.openxmlformats.org/officeDocument/2006/relationships/image" Target="media/image4.png"/><Relationship Id="rId26" Type="http://schemas.openxmlformats.org/officeDocument/2006/relationships/footer" Target="footer1.xml"/><Relationship Id="rId39" Type="http://schemas.openxmlformats.org/officeDocument/2006/relationships/footer" Target="footer6.xml"/><Relationship Id="rId21" Type="http://schemas.openxmlformats.org/officeDocument/2006/relationships/hyperlink" Target="https://www.worcestershire.gov.uk/info/20632/school_admissions_policies_and_appeals/2493/consultation_on_proposed_admission_policies_20232024_academic_year" TargetMode="External"/><Relationship Id="rId34"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us02web.zoom.us/j/83163685420?pwd=RTNBMVplRWdSbmJnRGZCNjRjVCtNUT09" TargetMode="External"/><Relationship Id="rId20" Type="http://schemas.openxmlformats.org/officeDocument/2006/relationships/hyperlink" Target="https://www.gov.uk/government/publications/school-admissions-code--2" TargetMode="External"/><Relationship Id="rId29" Type="http://schemas.openxmlformats.org/officeDocument/2006/relationships/hyperlink" Target="https://www.worcestershire.gov.uk/PershoreReview"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hyperlink" Target="https://worcestershire.moderngov.co.uk/ieListDocuments.aspx?CId=131&amp;MId=3728&amp;Ver=4" TargetMode="External"/><Relationship Id="rId37" Type="http://schemas.openxmlformats.org/officeDocument/2006/relationships/footer" Target="footer5.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worcestershire.gov.uk/PershoreReview" TargetMode="External"/><Relationship Id="rId23" Type="http://schemas.openxmlformats.org/officeDocument/2006/relationships/image" Target="media/image6.png"/><Relationship Id="rId28" Type="http://schemas.openxmlformats.org/officeDocument/2006/relationships/footer" Target="footer3.xml"/><Relationship Id="rId36"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s://worcestershire.moderngov.co.uk/ieListDocuments.aspx?CId=131&amp;MId=3165&amp;Ver=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st-barnabasfirstmiddle.worcs.sch.uk" TargetMode="External"/><Relationship Id="rId22" Type="http://schemas.openxmlformats.org/officeDocument/2006/relationships/hyperlink" Target="https://www.worcestershire.gov.uk/info/20921/pershore_education_planning_area_review/2490/pershore_education_planning_area_review/" TargetMode="External"/><Relationship Id="rId27" Type="http://schemas.openxmlformats.org/officeDocument/2006/relationships/footer" Target="footer2.xml"/><Relationship Id="rId30" Type="http://schemas.openxmlformats.org/officeDocument/2006/relationships/hyperlink" Target="https://www.worcestershire.gov.uk/PershoreReview"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image" Target="media/image8.png"/><Relationship Id="rId33" Type="http://schemas.openxmlformats.org/officeDocument/2006/relationships/hyperlink" Target="https://webarchive.nationalarchives.gov.uk/ukgwa/20191003193926/https:/www.gov.uk/government/publications/west-midlands-headteacher-board" TargetMode="External"/><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8A4FBD753F35841B77C99E691B6AFE8" ma:contentTypeVersion="13" ma:contentTypeDescription="Create a new document." ma:contentTypeScope="" ma:versionID="2c6483de1a297818d82ef4bb6e3a846f">
  <xsd:schema xmlns:xsd="http://www.w3.org/2001/XMLSchema" xmlns:xs="http://www.w3.org/2001/XMLSchema" xmlns:p="http://schemas.microsoft.com/office/2006/metadata/properties" xmlns:ns2="42e935cf-ee3b-4ae7-9f74-e7cd10998287" xmlns:ns3="31131552-635f-416a-bc0d-f8ec93964ad8" targetNamespace="http://schemas.microsoft.com/office/2006/metadata/properties" ma:root="true" ma:fieldsID="19c484b4beb69b956aaad21c72249845" ns2:_="" ns3:_="">
    <xsd:import namespace="42e935cf-ee3b-4ae7-9f74-e7cd10998287"/>
    <xsd:import namespace="31131552-635f-416a-bc0d-f8ec93964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pb0823d3d98b476daadb31a9f6ad83b0" minOccurs="0"/>
                <xsd:element ref="ns3:TaxCatchAll"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e935cf-ee3b-4ae7-9f74-e7cd109982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131552-635f-416a-bc0d-f8ec93964ad8" elementFormDefault="qualified">
    <xsd:import namespace="http://schemas.microsoft.com/office/2006/documentManagement/types"/>
    <xsd:import namespace="http://schemas.microsoft.com/office/infopath/2007/PartnerControls"/>
    <xsd:element name="pb0823d3d98b476daadb31a9f6ad83b0" ma:index="13" nillable="true" ma:taxonomy="true" ma:internalName="pb0823d3d98b476daadb31a9f6ad83b0" ma:taxonomyFieldName="LGFCS" ma:displayName="LGFCS" ma:default="1;#Access and Inclusion|f8d5a657-da39-4c06-aab9-08e1ad3d4cd1" ma:fieldId="{9b0823d3-d98b-476d-aadb-31a9f6ad83b0}" ma:sspId="69055dc2-26ad-43de-a66d-de702ec6dd99" ma:termSetId="275cde3e-0bbd-4c72-920f-f2dcee7f54ca" ma:anchorId="00000000-0000-0000-0000-000000000000" ma:open="false" ma:isKeyword="false">
      <xsd:complexType>
        <xsd:sequence>
          <xsd:element ref="pc:Terms" minOccurs="0" maxOccurs="1"/>
        </xsd:sequence>
      </xsd:complexType>
    </xsd:element>
    <xsd:element name="TaxCatchAll" ma:index="14" nillable="true" ma:displayName="Taxonomy Catch All Column" ma:hidden="true" ma:list="{ba7cf20b-0f2a-495a-8351-56149a847f90}" ma:internalName="TaxCatchAll" ma:showField="CatchAllData" ma:web="31131552-635f-416a-bc0d-f8ec93964ad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1131552-635f-416a-bc0d-f8ec93964ad8">
      <Value>1</Value>
    </TaxCatchAll>
    <pb0823d3d98b476daadb31a9f6ad83b0 xmlns="31131552-635f-416a-bc0d-f8ec93964ad8">
      <Terms xmlns="http://schemas.microsoft.com/office/infopath/2007/PartnerControls">
        <TermInfo xmlns="http://schemas.microsoft.com/office/infopath/2007/PartnerControls">
          <TermName xmlns="http://schemas.microsoft.com/office/infopath/2007/PartnerControls">Access and Inclusion</TermName>
          <TermId xmlns="http://schemas.microsoft.com/office/infopath/2007/PartnerControls">f8d5a657-da39-4c06-aab9-08e1ad3d4cd1</TermId>
        </TermInfo>
      </Terms>
    </pb0823d3d98b476daadb31a9f6ad83b0>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FEB3C8-3389-E14B-8380-EB076EC3F8B3}">
  <ds:schemaRefs>
    <ds:schemaRef ds:uri="http://schemas.openxmlformats.org/officeDocument/2006/bibliography"/>
  </ds:schemaRefs>
</ds:datastoreItem>
</file>

<file path=customXml/itemProps2.xml><?xml version="1.0" encoding="utf-8"?>
<ds:datastoreItem xmlns:ds="http://schemas.openxmlformats.org/officeDocument/2006/customXml" ds:itemID="{853E5230-70DB-4649-A565-9787EDC63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e935cf-ee3b-4ae7-9f74-e7cd10998287"/>
    <ds:schemaRef ds:uri="31131552-635f-416a-bc0d-f8ec93964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0FF950-9D81-4EE2-95A5-51312CC0BF01}">
  <ds:schemaRefs>
    <ds:schemaRef ds:uri="http://schemas.microsoft.com/office/2006/metadata/properties"/>
    <ds:schemaRef ds:uri="http://schemas.microsoft.com/office/infopath/2007/PartnerControls"/>
    <ds:schemaRef ds:uri="31131552-635f-416a-bc0d-f8ec93964ad8"/>
  </ds:schemaRefs>
</ds:datastoreItem>
</file>

<file path=customXml/itemProps4.xml><?xml version="1.0" encoding="utf-8"?>
<ds:datastoreItem xmlns:ds="http://schemas.openxmlformats.org/officeDocument/2006/customXml" ds:itemID="{6E6D653E-1C82-4C73-9F8D-73DDE7BFFF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4433</Words>
  <Characters>22983</Characters>
  <Application>Microsoft Office Word</Application>
  <DocSecurity>0</DocSecurity>
  <Lines>688</Lines>
  <Paragraphs>296</Paragraphs>
  <ScaleCrop>false</ScaleCrop>
  <HeadingPairs>
    <vt:vector size="2" baseType="variant">
      <vt:variant>
        <vt:lpstr>Title</vt:lpstr>
      </vt:variant>
      <vt:variant>
        <vt:i4>1</vt:i4>
      </vt:variant>
    </vt:vector>
  </HeadingPairs>
  <TitlesOfParts>
    <vt:vector size="1" baseType="lpstr">
      <vt:lpstr/>
    </vt:vector>
  </TitlesOfParts>
  <Manager/>
  <Company>WCC</Company>
  <LinksUpToDate>false</LinksUpToDate>
  <CharactersWithSpaces>27231</CharactersWithSpaces>
  <SharedDoc>false</SharedDoc>
  <HyperlinkBase/>
  <HLinks>
    <vt:vector size="78" baseType="variant">
      <vt:variant>
        <vt:i4>5898268</vt:i4>
      </vt:variant>
      <vt:variant>
        <vt:i4>36</vt:i4>
      </vt:variant>
      <vt:variant>
        <vt:i4>0</vt:i4>
      </vt:variant>
      <vt:variant>
        <vt:i4>5</vt:i4>
      </vt:variant>
      <vt:variant>
        <vt:lpwstr>https://webarchive.nationalarchives.gov.uk/ukgwa/20191003193926/https:/www.gov.uk/government/publications/west-midlands-headteacher-board</vt:lpwstr>
      </vt:variant>
      <vt:variant>
        <vt:lpwstr/>
      </vt:variant>
      <vt:variant>
        <vt:i4>3997733</vt:i4>
      </vt:variant>
      <vt:variant>
        <vt:i4>33</vt:i4>
      </vt:variant>
      <vt:variant>
        <vt:i4>0</vt:i4>
      </vt:variant>
      <vt:variant>
        <vt:i4>5</vt:i4>
      </vt:variant>
      <vt:variant>
        <vt:lpwstr>https://worcestershire.moderngov.co.uk/ieListDocuments.aspx?CId=131&amp;MId=3728&amp;Ver=4</vt:lpwstr>
      </vt:variant>
      <vt:variant>
        <vt:lpwstr/>
      </vt:variant>
      <vt:variant>
        <vt:i4>3538977</vt:i4>
      </vt:variant>
      <vt:variant>
        <vt:i4>30</vt:i4>
      </vt:variant>
      <vt:variant>
        <vt:i4>0</vt:i4>
      </vt:variant>
      <vt:variant>
        <vt:i4>5</vt:i4>
      </vt:variant>
      <vt:variant>
        <vt:lpwstr>https://worcestershire.moderngov.co.uk/ieListDocuments.aspx?CId=131&amp;MId=3165&amp;Ver=4</vt:lpwstr>
      </vt:variant>
      <vt:variant>
        <vt:lpwstr/>
      </vt:variant>
      <vt:variant>
        <vt:i4>262261</vt:i4>
      </vt:variant>
      <vt:variant>
        <vt:i4>27</vt:i4>
      </vt:variant>
      <vt:variant>
        <vt:i4>0</vt:i4>
      </vt:variant>
      <vt:variant>
        <vt:i4>5</vt:i4>
      </vt:variant>
      <vt:variant>
        <vt:lpwstr>http://www.worcestershire.gov.uk/info/20085/local_democracy/650/cabinet_member_decisions</vt:lpwstr>
      </vt:variant>
      <vt:variant>
        <vt:lpwstr/>
      </vt:variant>
      <vt:variant>
        <vt:i4>2752622</vt:i4>
      </vt:variant>
      <vt:variant>
        <vt:i4>24</vt:i4>
      </vt:variant>
      <vt:variant>
        <vt:i4>0</vt:i4>
      </vt:variant>
      <vt:variant>
        <vt:i4>5</vt:i4>
      </vt:variant>
      <vt:variant>
        <vt:lpwstr>http://www.worcestershire.gov.uk/PershoreReview</vt:lpwstr>
      </vt:variant>
      <vt:variant>
        <vt:lpwstr/>
      </vt:variant>
      <vt:variant>
        <vt:i4>2752622</vt:i4>
      </vt:variant>
      <vt:variant>
        <vt:i4>21</vt:i4>
      </vt:variant>
      <vt:variant>
        <vt:i4>0</vt:i4>
      </vt:variant>
      <vt:variant>
        <vt:i4>5</vt:i4>
      </vt:variant>
      <vt:variant>
        <vt:lpwstr>http://www.worcestershire.gov.uk/PershoreReview</vt:lpwstr>
      </vt:variant>
      <vt:variant>
        <vt:lpwstr/>
      </vt:variant>
      <vt:variant>
        <vt:i4>2621536</vt:i4>
      </vt:variant>
      <vt:variant>
        <vt:i4>18</vt:i4>
      </vt:variant>
      <vt:variant>
        <vt:i4>0</vt:i4>
      </vt:variant>
      <vt:variant>
        <vt:i4>5</vt:i4>
      </vt:variant>
      <vt:variant>
        <vt:lpwstr>https://www.worcestershire.gov.uk/info/20921/pershore_education_planning_area_review/2490/pershore_education_planning_area_review/</vt:lpwstr>
      </vt:variant>
      <vt:variant>
        <vt:lpwstr/>
      </vt:variant>
      <vt:variant>
        <vt:i4>5046386</vt:i4>
      </vt:variant>
      <vt:variant>
        <vt:i4>15</vt:i4>
      </vt:variant>
      <vt:variant>
        <vt:i4>0</vt:i4>
      </vt:variant>
      <vt:variant>
        <vt:i4>5</vt:i4>
      </vt:variant>
      <vt:variant>
        <vt:lpwstr>https://www.worcestershire.gov.uk/info/20632/school_admissions_policies_and_appeals/2493/consultation_on_proposed_admission_policies_20232024_academic_year</vt:lpwstr>
      </vt:variant>
      <vt:variant>
        <vt:lpwstr/>
      </vt:variant>
      <vt:variant>
        <vt:i4>1835102</vt:i4>
      </vt:variant>
      <vt:variant>
        <vt:i4>12</vt:i4>
      </vt:variant>
      <vt:variant>
        <vt:i4>0</vt:i4>
      </vt:variant>
      <vt:variant>
        <vt:i4>5</vt:i4>
      </vt:variant>
      <vt:variant>
        <vt:lpwstr>https://www.gov.uk/government/publications/school-admissions-code--2</vt:lpwstr>
      </vt:variant>
      <vt:variant>
        <vt:lpwstr/>
      </vt:variant>
      <vt:variant>
        <vt:i4>6422636</vt:i4>
      </vt:variant>
      <vt:variant>
        <vt:i4>9</vt:i4>
      </vt:variant>
      <vt:variant>
        <vt:i4>0</vt:i4>
      </vt:variant>
      <vt:variant>
        <vt:i4>5</vt:i4>
      </vt:variant>
      <vt:variant>
        <vt:lpwstr>https://us02web.zoom.us/j/83163685420?pwd=RTNBMVplRWdSbmJnRGZCNjRjVCtNUT09</vt:lpwstr>
      </vt:variant>
      <vt:variant>
        <vt:lpwstr/>
      </vt:variant>
      <vt:variant>
        <vt:i4>2752622</vt:i4>
      </vt:variant>
      <vt:variant>
        <vt:i4>6</vt:i4>
      </vt:variant>
      <vt:variant>
        <vt:i4>0</vt:i4>
      </vt:variant>
      <vt:variant>
        <vt:i4>5</vt:i4>
      </vt:variant>
      <vt:variant>
        <vt:lpwstr>http://www.worcestershire.gov.uk/PershoreReview</vt:lpwstr>
      </vt:variant>
      <vt:variant>
        <vt:lpwstr/>
      </vt:variant>
      <vt:variant>
        <vt:i4>3932254</vt:i4>
      </vt:variant>
      <vt:variant>
        <vt:i4>3</vt:i4>
      </vt:variant>
      <vt:variant>
        <vt:i4>0</vt:i4>
      </vt:variant>
      <vt:variant>
        <vt:i4>5</vt:i4>
      </vt:variant>
      <vt:variant>
        <vt:lpwstr>mailto:office@st-barnabasfirstmiddle.worcs.sch.uk</vt:lpwstr>
      </vt:variant>
      <vt:variant>
        <vt:lpwstr/>
      </vt:variant>
      <vt:variant>
        <vt:i4>4259883</vt:i4>
      </vt:variant>
      <vt:variant>
        <vt:i4>0</vt:i4>
      </vt:variant>
      <vt:variant>
        <vt:i4>0</vt:i4>
      </vt:variant>
      <vt:variant>
        <vt:i4>5</vt:i4>
      </vt:variant>
      <vt:variant>
        <vt:lpwstr>mailto:PershoreReview@worcschildrenfirst.org.uk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Change of Age Range of St Barnabas CofE First and Middle School</dc:title>
  <dc:subject>Consultation</dc:subject>
  <dc:creator/>
  <cp:keywords/>
  <dc:description/>
  <cp:lastModifiedBy>John Payne (Student)</cp:lastModifiedBy>
  <cp:revision>12</cp:revision>
  <cp:lastPrinted>2020-03-03T19:12:00Z</cp:lastPrinted>
  <dcterms:created xsi:type="dcterms:W3CDTF">2021-10-11T14:53:00Z</dcterms:created>
  <dcterms:modified xsi:type="dcterms:W3CDTF">2021-10-12T08:11:00Z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0x010100B8A4FBD753F35841B77C99E691B6AFE8</vt:lpwstr>
  </property>
  <property fmtid="{D5CDD505-2E9C-101B-9397-08002B2CF9AE}" pid="3" name="LGFCS">
    <vt:lpwstr>1;#Access and Inclusion|f8d5a657-da39-4c06-aab9-08e1ad3d4cd1</vt:lpwstr>
  </property>
</Properties>
</file>